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3A" w:rsidRPr="00C557E2" w:rsidRDefault="0060343A" w:rsidP="0060343A">
      <w:pPr>
        <w:pStyle w:val="Bezodstpw"/>
        <w:spacing w:line="23" w:lineRule="atLeast"/>
        <w:jc w:val="center"/>
        <w:rPr>
          <w:rFonts w:ascii="Georgia" w:hAnsi="Georgia"/>
          <w:b/>
          <w:sz w:val="24"/>
          <w:szCs w:val="24"/>
        </w:rPr>
      </w:pPr>
      <w:r w:rsidRPr="00C557E2">
        <w:rPr>
          <w:rFonts w:ascii="Georgia" w:hAnsi="Georgia"/>
          <w:b/>
          <w:sz w:val="24"/>
          <w:szCs w:val="24"/>
        </w:rPr>
        <w:t>Regulamin rekrutacji i uczestnictwa</w:t>
      </w:r>
      <w:r>
        <w:rPr>
          <w:rFonts w:ascii="Georgia" w:hAnsi="Georgia"/>
          <w:b/>
          <w:sz w:val="24"/>
          <w:szCs w:val="24"/>
        </w:rPr>
        <w:t xml:space="preserve"> nauczycieli</w:t>
      </w:r>
      <w:r w:rsidRPr="00C557E2">
        <w:rPr>
          <w:rFonts w:ascii="Georgia" w:hAnsi="Georgia"/>
          <w:b/>
          <w:sz w:val="24"/>
          <w:szCs w:val="24"/>
        </w:rPr>
        <w:t xml:space="preserve"> w projekcie</w:t>
      </w:r>
    </w:p>
    <w:p w:rsidR="0060343A" w:rsidRPr="00BE6A44" w:rsidRDefault="0060343A" w:rsidP="0060343A">
      <w:pPr>
        <w:pStyle w:val="Bezodstpw"/>
        <w:spacing w:line="23" w:lineRule="atLeast"/>
        <w:jc w:val="center"/>
        <w:rPr>
          <w:rStyle w:val="Nagwek2"/>
          <w:rFonts w:ascii="Georgia" w:hAnsi="Georgia" w:cs="Times New Roman"/>
          <w:b/>
          <w:color w:val="auto"/>
          <w:sz w:val="24"/>
          <w:szCs w:val="24"/>
        </w:rPr>
      </w:pPr>
      <w:r w:rsidRPr="00C557E2">
        <w:rPr>
          <w:rFonts w:ascii="Georgia" w:hAnsi="Georgia"/>
          <w:b/>
          <w:sz w:val="24"/>
          <w:szCs w:val="24"/>
        </w:rPr>
        <w:t>„</w:t>
      </w:r>
      <w:r>
        <w:rPr>
          <w:rFonts w:ascii="Georgia" w:hAnsi="Georgia"/>
          <w:b/>
          <w:sz w:val="24"/>
          <w:szCs w:val="24"/>
        </w:rPr>
        <w:t>50+angielski</w:t>
      </w:r>
      <w:r w:rsidRPr="00C557E2">
        <w:rPr>
          <w:rFonts w:ascii="Georgia" w:hAnsi="Georgia"/>
          <w:b/>
          <w:sz w:val="24"/>
          <w:szCs w:val="24"/>
        </w:rPr>
        <w:t>”</w:t>
      </w:r>
      <w:bookmarkStart w:id="0" w:name="bookmark1"/>
    </w:p>
    <w:p w:rsidR="0060343A" w:rsidRPr="00C557E2" w:rsidRDefault="0060343A" w:rsidP="0060343A">
      <w:pPr>
        <w:pStyle w:val="Nagwek1"/>
        <w:spacing w:line="23" w:lineRule="atLeast"/>
      </w:pPr>
      <w:r w:rsidRPr="00C557E2">
        <w:rPr>
          <w:rStyle w:val="Nagwek2"/>
          <w:rFonts w:ascii="Georgia" w:hAnsi="Georgia"/>
          <w:sz w:val="24"/>
          <w:szCs w:val="24"/>
        </w:rPr>
        <w:t xml:space="preserve">§ 1 </w:t>
      </w:r>
      <w:bookmarkEnd w:id="0"/>
      <w:r>
        <w:rPr>
          <w:rStyle w:val="Nagwek2"/>
          <w:rFonts w:ascii="Georgia" w:hAnsi="Georgia"/>
          <w:color w:val="auto"/>
          <w:sz w:val="24"/>
          <w:szCs w:val="24"/>
        </w:rPr>
        <w:t>Postanowienia ogólne</w:t>
      </w:r>
    </w:p>
    <w:p w:rsidR="0060343A" w:rsidRPr="00C557E2" w:rsidRDefault="0060343A" w:rsidP="0060343A">
      <w:pPr>
        <w:pStyle w:val="Styl1numerowanie"/>
      </w:pPr>
      <w:r>
        <w:t xml:space="preserve">Niniejszy regulamin określa </w:t>
      </w:r>
      <w:r w:rsidRPr="00C557E2">
        <w:t>warunki rekruta</w:t>
      </w:r>
      <w:r>
        <w:t xml:space="preserve">cji </w:t>
      </w:r>
      <w:r w:rsidRPr="00FA5D4F">
        <w:t>nauczycieli</w:t>
      </w:r>
      <w:r>
        <w:t xml:space="preserve"> </w:t>
      </w:r>
      <w:r w:rsidRPr="00C557E2">
        <w:t xml:space="preserve">oraz zasady uczestnictwa w projekcie pt. </w:t>
      </w:r>
      <w:r w:rsidRPr="00C557E2">
        <w:rPr>
          <w:rStyle w:val="TeksttreciKursywa"/>
          <w:rFonts w:ascii="Georgia" w:hAnsi="Georgia"/>
          <w:sz w:val="24"/>
          <w:szCs w:val="24"/>
        </w:rPr>
        <w:t>„</w:t>
      </w:r>
      <w:r>
        <w:rPr>
          <w:rStyle w:val="TeksttreciKursywa"/>
          <w:rFonts w:ascii="Georgia" w:hAnsi="Georgia"/>
          <w:sz w:val="24"/>
          <w:szCs w:val="24"/>
        </w:rPr>
        <w:t>50+angielski</w:t>
      </w:r>
      <w:r w:rsidRPr="00C557E2">
        <w:rPr>
          <w:rStyle w:val="TeksttreciKursywa"/>
          <w:rFonts w:ascii="Georgia" w:hAnsi="Georgia"/>
          <w:sz w:val="24"/>
          <w:szCs w:val="24"/>
        </w:rPr>
        <w:t>"</w:t>
      </w:r>
      <w:r w:rsidRPr="00C557E2">
        <w:t>, zwanym dalej Projektem.</w:t>
      </w:r>
    </w:p>
    <w:p w:rsidR="0060343A" w:rsidRPr="00C557E2" w:rsidRDefault="0060343A" w:rsidP="0060343A">
      <w:pPr>
        <w:pStyle w:val="Styl1numerowanie"/>
      </w:pPr>
      <w:r w:rsidRPr="00C557E2">
        <w:t>Projekt realizowany jest w ramach Regionalnego Programu Operacyjnego Województwa Podkarpackiego na lata 2014-2020, Oś Priorytetowa IX Jakość edukacji i kompetencji w regionie, Działania 9.</w:t>
      </w:r>
      <w:r>
        <w:t>3</w:t>
      </w:r>
      <w:r w:rsidRPr="00C557E2">
        <w:t xml:space="preserve"> </w:t>
      </w:r>
      <w:r>
        <w:t>Podnoszenie kompetencji osób dorosłych w obszarze TIK i języków obcych.</w:t>
      </w:r>
    </w:p>
    <w:p w:rsidR="0060343A" w:rsidRPr="00C557E2" w:rsidRDefault="0060343A" w:rsidP="0060343A">
      <w:pPr>
        <w:pStyle w:val="Styl1numerowanie"/>
      </w:pPr>
      <w:r w:rsidRPr="00C557E2">
        <w:t>Projekt jest współfinansowany ze środków Unii Europejskiej w ramach Europejskiego Funduszu Społecznego.</w:t>
      </w:r>
      <w:r w:rsidR="007A0368">
        <w:t xml:space="preserve"> Udział w projekcie jest bezpłatny pod warunkiem realizacji obowiązków wynikających z niniejszego Regulaminu.</w:t>
      </w:r>
    </w:p>
    <w:p w:rsidR="0060343A" w:rsidRPr="005827FA" w:rsidRDefault="0060343A" w:rsidP="0060343A">
      <w:pPr>
        <w:pStyle w:val="Styl1numerowanie"/>
      </w:pPr>
      <w:r w:rsidRPr="00C557E2">
        <w:t>Projekt realizowany jest przez Województwo Podkarpackie – Podkarpackie Centrum Edukacji Nauczycieli w Rzeszowie (</w:t>
      </w:r>
      <w:r w:rsidR="00C83335" w:rsidRPr="00566E57">
        <w:rPr>
          <w:color w:val="000000" w:themeColor="text1"/>
        </w:rPr>
        <w:t>Wnioskodawc</w:t>
      </w:r>
      <w:r w:rsidR="00C83335">
        <w:rPr>
          <w:color w:val="000000" w:themeColor="text1"/>
        </w:rPr>
        <w:t>ę</w:t>
      </w:r>
      <w:r>
        <w:t>).</w:t>
      </w:r>
    </w:p>
    <w:p w:rsidR="0060343A" w:rsidRPr="00C557E2" w:rsidRDefault="0060343A" w:rsidP="0060343A">
      <w:pPr>
        <w:pStyle w:val="Bezodstpw"/>
        <w:numPr>
          <w:ilvl w:val="0"/>
          <w:numId w:val="1"/>
        </w:numPr>
        <w:spacing w:line="23" w:lineRule="atLeast"/>
        <w:ind w:left="284" w:hanging="284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>Biuro projektu znajduje się w siedzibie Podkarpackiego Centrum Edukacji Nauczycieli w Rzeszowie ul. R. Niedzielskiego 2, 35 – 036 Rzeszów.</w:t>
      </w:r>
    </w:p>
    <w:p w:rsidR="0060343A" w:rsidRPr="00BE6A44" w:rsidRDefault="0060343A" w:rsidP="0060343A">
      <w:pPr>
        <w:pStyle w:val="Bezodstpw"/>
        <w:numPr>
          <w:ilvl w:val="0"/>
          <w:numId w:val="1"/>
        </w:numPr>
        <w:spacing w:line="23" w:lineRule="atLeast"/>
        <w:ind w:left="284" w:hanging="284"/>
        <w:jc w:val="both"/>
        <w:rPr>
          <w:rStyle w:val="Nagwek2"/>
          <w:rFonts w:ascii="Georgia" w:hAnsi="Georgia" w:cs="Times New Roman"/>
          <w:color w:val="auto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>Okres realizacji projektu : od 01.0</w:t>
      </w:r>
      <w:r>
        <w:rPr>
          <w:rFonts w:ascii="Georgia" w:hAnsi="Georgia"/>
          <w:sz w:val="24"/>
          <w:szCs w:val="24"/>
        </w:rPr>
        <w:t>1</w:t>
      </w:r>
      <w:r w:rsidRPr="00C557E2">
        <w:rPr>
          <w:rFonts w:ascii="Georgia" w:hAnsi="Georgia"/>
          <w:sz w:val="24"/>
          <w:szCs w:val="24"/>
        </w:rPr>
        <w:t>.201</w:t>
      </w:r>
      <w:r>
        <w:rPr>
          <w:rFonts w:ascii="Georgia" w:hAnsi="Georgia"/>
          <w:sz w:val="24"/>
          <w:szCs w:val="24"/>
        </w:rPr>
        <w:t>7</w:t>
      </w:r>
      <w:r w:rsidRPr="00C557E2">
        <w:rPr>
          <w:rFonts w:ascii="Georgia" w:hAnsi="Georgia"/>
          <w:sz w:val="24"/>
          <w:szCs w:val="24"/>
        </w:rPr>
        <w:t xml:space="preserve"> r. do 31.08.2018 r.</w:t>
      </w:r>
      <w:bookmarkStart w:id="1" w:name="bookmark2"/>
    </w:p>
    <w:p w:rsidR="0060343A" w:rsidRPr="00C557E2" w:rsidRDefault="0060343A" w:rsidP="0060343A">
      <w:pPr>
        <w:pStyle w:val="Nagwek1"/>
        <w:spacing w:line="23" w:lineRule="atLeast"/>
        <w:rPr>
          <w:rFonts w:eastAsia="Calibri"/>
        </w:rPr>
      </w:pPr>
      <w:r w:rsidRPr="00C557E2">
        <w:rPr>
          <w:rStyle w:val="Nagwek2"/>
          <w:rFonts w:ascii="Georgia" w:hAnsi="Georgia"/>
          <w:sz w:val="24"/>
          <w:szCs w:val="24"/>
        </w:rPr>
        <w:t>§ 2 Cele projektu</w:t>
      </w:r>
      <w:bookmarkEnd w:id="1"/>
      <w:r>
        <w:rPr>
          <w:rStyle w:val="Nagwek2"/>
          <w:rFonts w:ascii="Georgia" w:hAnsi="Georgia"/>
          <w:sz w:val="24"/>
          <w:szCs w:val="24"/>
        </w:rPr>
        <w:t xml:space="preserve"> odnoszące się do nauczycieli</w:t>
      </w:r>
    </w:p>
    <w:p w:rsidR="0060343A" w:rsidRPr="00C557E2" w:rsidRDefault="0060343A" w:rsidP="0060343A">
      <w:pPr>
        <w:pStyle w:val="Styl1numerowanie"/>
        <w:numPr>
          <w:ilvl w:val="0"/>
          <w:numId w:val="0"/>
        </w:numPr>
        <w:ind w:left="284" w:hanging="284"/>
        <w:rPr>
          <w:rFonts w:cs="Calibri"/>
          <w:b/>
          <w:color w:val="000000"/>
        </w:rPr>
      </w:pPr>
      <w:r>
        <w:t>1.</w:t>
      </w:r>
      <w:r>
        <w:tab/>
      </w:r>
      <w:r w:rsidRPr="00C557E2">
        <w:t xml:space="preserve">Cel główny projektu: </w:t>
      </w:r>
      <w:r>
        <w:t>Wzrost kompetencji nauczycieli w obszarze języka angielskiego na poziomie docelowym A1 oraz B1.</w:t>
      </w:r>
    </w:p>
    <w:p w:rsidR="0060343A" w:rsidRDefault="0060343A" w:rsidP="0060343A">
      <w:pPr>
        <w:pStyle w:val="Bezodstpw"/>
        <w:spacing w:line="23" w:lineRule="atLeast"/>
        <w:ind w:left="284" w:hanging="284"/>
        <w:jc w:val="both"/>
        <w:rPr>
          <w:rFonts w:ascii="Georgia" w:hAnsi="Georgia" w:cs="Calibri"/>
          <w:b/>
          <w:color w:val="000000"/>
          <w:sz w:val="24"/>
          <w:szCs w:val="24"/>
        </w:rPr>
      </w:pPr>
      <w:r>
        <w:rPr>
          <w:rFonts w:ascii="Georgia" w:hAnsi="Georgia"/>
          <w:sz w:val="24"/>
          <w:szCs w:val="24"/>
        </w:rPr>
        <w:t>2.</w:t>
      </w:r>
      <w:r>
        <w:rPr>
          <w:rFonts w:ascii="Georgia" w:hAnsi="Georgia"/>
          <w:sz w:val="24"/>
          <w:szCs w:val="24"/>
        </w:rPr>
        <w:tab/>
      </w:r>
      <w:r w:rsidRPr="00C557E2">
        <w:rPr>
          <w:rFonts w:ascii="Georgia" w:hAnsi="Georgia"/>
          <w:sz w:val="24"/>
          <w:szCs w:val="24"/>
        </w:rPr>
        <w:t>Cele szczegółowe projektu</w:t>
      </w:r>
      <w:r>
        <w:rPr>
          <w:rFonts w:ascii="Georgia" w:hAnsi="Georgia"/>
          <w:sz w:val="24"/>
          <w:szCs w:val="24"/>
        </w:rPr>
        <w:t xml:space="preserve"> dotyczące nauczycieli</w:t>
      </w:r>
      <w:r w:rsidRPr="00C557E2">
        <w:rPr>
          <w:rFonts w:ascii="Georgia" w:hAnsi="Georgia"/>
          <w:sz w:val="24"/>
          <w:szCs w:val="24"/>
        </w:rPr>
        <w:t>:</w:t>
      </w:r>
    </w:p>
    <w:p w:rsidR="0060343A" w:rsidRDefault="0060343A" w:rsidP="00566E57">
      <w:pPr>
        <w:pStyle w:val="Bezodstpw"/>
        <w:numPr>
          <w:ilvl w:val="0"/>
          <w:numId w:val="11"/>
        </w:numPr>
        <w:spacing w:line="23" w:lineRule="atLeast"/>
        <w:ind w:left="709" w:hanging="425"/>
        <w:rPr>
          <w:rFonts w:ascii="Georgia" w:hAnsi="Georgia" w:cs="Calibri"/>
          <w:color w:val="000000"/>
          <w:sz w:val="24"/>
          <w:szCs w:val="24"/>
        </w:rPr>
      </w:pPr>
      <w:r>
        <w:rPr>
          <w:rFonts w:ascii="Georgia" w:hAnsi="Georgia" w:cs="Calibri"/>
          <w:color w:val="000000"/>
          <w:sz w:val="24"/>
          <w:szCs w:val="24"/>
        </w:rPr>
        <w:t>125</w:t>
      </w:r>
      <w:r w:rsidRPr="0067370C">
        <w:rPr>
          <w:rFonts w:ascii="Georgia" w:hAnsi="Georgia" w:cs="Calibri"/>
          <w:color w:val="000000"/>
          <w:sz w:val="24"/>
          <w:szCs w:val="24"/>
        </w:rPr>
        <w:t xml:space="preserve"> nauczycieli nabędzie umiejętności posługiwania się językiem angielskim na poziomie </w:t>
      </w:r>
      <w:r>
        <w:rPr>
          <w:rFonts w:ascii="Georgia" w:hAnsi="Georgia" w:cs="Calibri"/>
          <w:color w:val="000000"/>
          <w:sz w:val="24"/>
          <w:szCs w:val="24"/>
        </w:rPr>
        <w:t>A</w:t>
      </w:r>
      <w:r w:rsidRPr="0067370C">
        <w:rPr>
          <w:rFonts w:ascii="Georgia" w:hAnsi="Georgia" w:cs="Calibri"/>
          <w:color w:val="000000"/>
          <w:sz w:val="24"/>
          <w:szCs w:val="24"/>
        </w:rPr>
        <w:t>1</w:t>
      </w:r>
      <w:r w:rsidR="00566E57">
        <w:rPr>
          <w:rFonts w:ascii="Georgia" w:hAnsi="Georgia" w:cs="Calibri"/>
          <w:color w:val="000000"/>
          <w:sz w:val="24"/>
          <w:szCs w:val="24"/>
        </w:rPr>
        <w:t>;</w:t>
      </w:r>
    </w:p>
    <w:p w:rsidR="0060343A" w:rsidRPr="0067370C" w:rsidRDefault="0060343A" w:rsidP="00566E57">
      <w:pPr>
        <w:pStyle w:val="Bezodstpw"/>
        <w:numPr>
          <w:ilvl w:val="0"/>
          <w:numId w:val="11"/>
        </w:numPr>
        <w:spacing w:line="23" w:lineRule="atLeast"/>
        <w:ind w:left="709" w:hanging="425"/>
        <w:rPr>
          <w:rFonts w:ascii="Georgia" w:hAnsi="Georgia" w:cs="Calibri"/>
          <w:color w:val="000000"/>
          <w:sz w:val="24"/>
          <w:szCs w:val="24"/>
        </w:rPr>
      </w:pPr>
      <w:r>
        <w:rPr>
          <w:rFonts w:ascii="Georgia" w:hAnsi="Georgia" w:cs="Calibri"/>
          <w:color w:val="000000"/>
          <w:sz w:val="24"/>
          <w:szCs w:val="24"/>
        </w:rPr>
        <w:t>45</w:t>
      </w:r>
      <w:r w:rsidRPr="0067370C">
        <w:rPr>
          <w:rFonts w:ascii="Georgia" w:hAnsi="Georgia" w:cs="Calibri"/>
          <w:color w:val="000000"/>
          <w:sz w:val="24"/>
          <w:szCs w:val="24"/>
        </w:rPr>
        <w:t xml:space="preserve"> nauczycieli podwyższy znajomość języka angielskiego do poziomu B1</w:t>
      </w:r>
      <w:r w:rsidR="00566E57">
        <w:rPr>
          <w:rFonts w:ascii="Georgia" w:hAnsi="Georgia" w:cs="Calibri"/>
          <w:color w:val="000000"/>
          <w:sz w:val="24"/>
          <w:szCs w:val="24"/>
        </w:rPr>
        <w:t>;</w:t>
      </w:r>
    </w:p>
    <w:p w:rsidR="0060343A" w:rsidRPr="00C231A2" w:rsidRDefault="0060343A" w:rsidP="0060343A">
      <w:pPr>
        <w:pStyle w:val="Nagwek1"/>
        <w:spacing w:line="23" w:lineRule="atLeast"/>
        <w:rPr>
          <w:rStyle w:val="Nagwek2"/>
          <w:rFonts w:ascii="Georgia" w:hAnsi="Georgia"/>
          <w:sz w:val="24"/>
          <w:szCs w:val="24"/>
        </w:rPr>
      </w:pPr>
      <w:bookmarkStart w:id="2" w:name="bookmark4"/>
      <w:r w:rsidRPr="00C231A2">
        <w:rPr>
          <w:rStyle w:val="Nagwek2"/>
          <w:rFonts w:ascii="Georgia" w:hAnsi="Georgia"/>
          <w:sz w:val="24"/>
          <w:szCs w:val="24"/>
        </w:rPr>
        <w:t xml:space="preserve">§ 3 </w:t>
      </w:r>
      <w:bookmarkEnd w:id="2"/>
      <w:r w:rsidRPr="00C231A2">
        <w:rPr>
          <w:rStyle w:val="Nagwek2"/>
          <w:rFonts w:ascii="Georgia" w:hAnsi="Georgia"/>
          <w:sz w:val="24"/>
          <w:szCs w:val="24"/>
        </w:rPr>
        <w:t>Beneficjenci projektu</w:t>
      </w:r>
    </w:p>
    <w:p w:rsidR="0060343A" w:rsidRPr="00B74B40" w:rsidRDefault="0060343A" w:rsidP="0060343A">
      <w:pPr>
        <w:pStyle w:val="Akapitzlist"/>
        <w:numPr>
          <w:ilvl w:val="6"/>
          <w:numId w:val="4"/>
        </w:numPr>
        <w:spacing w:after="0" w:line="23" w:lineRule="atLeast"/>
        <w:ind w:left="284" w:hanging="284"/>
        <w:jc w:val="both"/>
        <w:rPr>
          <w:rFonts w:ascii="Georgia" w:hAnsi="Georgia"/>
          <w:sz w:val="24"/>
          <w:szCs w:val="24"/>
        </w:rPr>
      </w:pPr>
      <w:r w:rsidRPr="00B74B40">
        <w:rPr>
          <w:rStyle w:val="Teksttreci"/>
          <w:rFonts w:ascii="Georgia" w:hAnsi="Georgia"/>
          <w:sz w:val="24"/>
          <w:szCs w:val="24"/>
        </w:rPr>
        <w:t>Wsparciem w ramach</w:t>
      </w:r>
      <w:r w:rsidRPr="00B74B40">
        <w:rPr>
          <w:rFonts w:ascii="Georgia" w:hAnsi="Georgia"/>
          <w:sz w:val="24"/>
          <w:szCs w:val="24"/>
        </w:rPr>
        <w:t xml:space="preserve"> projektu mogą zostać objęci nauczyciele </w:t>
      </w:r>
      <w:r>
        <w:rPr>
          <w:rFonts w:ascii="Georgia" w:hAnsi="Georgia"/>
          <w:sz w:val="24"/>
          <w:szCs w:val="24"/>
        </w:rPr>
        <w:t xml:space="preserve">zatrudnieni na terenie województwa podkarpackiego, którzy w dniu </w:t>
      </w:r>
      <w:r w:rsidR="00F13F4A">
        <w:rPr>
          <w:rFonts w:ascii="Georgia" w:hAnsi="Georgia"/>
          <w:sz w:val="24"/>
          <w:szCs w:val="24"/>
        </w:rPr>
        <w:t xml:space="preserve">złożenia formularza zgłoszeniowego </w:t>
      </w:r>
      <w:r>
        <w:rPr>
          <w:rFonts w:ascii="Georgia" w:hAnsi="Georgia"/>
          <w:sz w:val="24"/>
          <w:szCs w:val="24"/>
        </w:rPr>
        <w:t xml:space="preserve">ukończyli 50 rok życia. </w:t>
      </w:r>
      <w:r w:rsidRPr="00B74B40">
        <w:rPr>
          <w:rFonts w:ascii="Georgia" w:hAnsi="Georgia"/>
          <w:sz w:val="24"/>
          <w:szCs w:val="24"/>
        </w:rPr>
        <w:t xml:space="preserve"> </w:t>
      </w:r>
    </w:p>
    <w:p w:rsidR="0060343A" w:rsidRPr="00C231A2" w:rsidRDefault="0060343A" w:rsidP="0060343A">
      <w:pPr>
        <w:pStyle w:val="Nagwek1"/>
        <w:spacing w:line="23" w:lineRule="atLeast"/>
        <w:rPr>
          <w:rStyle w:val="Nagwek2"/>
          <w:rFonts w:ascii="Georgia" w:hAnsi="Georgia"/>
          <w:sz w:val="24"/>
          <w:szCs w:val="24"/>
        </w:rPr>
      </w:pPr>
      <w:r w:rsidRPr="00C231A2">
        <w:rPr>
          <w:rStyle w:val="Nagwek2"/>
          <w:rFonts w:ascii="Georgia" w:hAnsi="Georgia"/>
          <w:sz w:val="24"/>
          <w:szCs w:val="24"/>
        </w:rPr>
        <w:t>§ 4 Główne formy wsparcia</w:t>
      </w:r>
    </w:p>
    <w:p w:rsidR="0060343A" w:rsidRPr="00C557E2" w:rsidRDefault="0060343A" w:rsidP="0060343A">
      <w:pPr>
        <w:pStyle w:val="Listanumerowana"/>
        <w:numPr>
          <w:ilvl w:val="0"/>
          <w:numId w:val="0"/>
        </w:numPr>
        <w:spacing w:line="23" w:lineRule="atLeast"/>
        <w:ind w:left="284" w:hanging="284"/>
        <w:jc w:val="both"/>
        <w:rPr>
          <w:szCs w:val="24"/>
        </w:rPr>
      </w:pPr>
      <w:r>
        <w:rPr>
          <w:rStyle w:val="Styl1numerowanieZnak"/>
        </w:rPr>
        <w:t>1.</w:t>
      </w:r>
      <w:r>
        <w:rPr>
          <w:rStyle w:val="Styl1numerowanieZnak"/>
        </w:rPr>
        <w:tab/>
      </w:r>
      <w:r w:rsidRPr="009C76B2">
        <w:rPr>
          <w:rStyle w:val="Styl1numerowanieZnak"/>
        </w:rPr>
        <w:t>Pr</w:t>
      </w:r>
      <w:r w:rsidRPr="00C557E2">
        <w:rPr>
          <w:szCs w:val="24"/>
        </w:rPr>
        <w:t>ojekt przewiduje realizację następujących form na rzecz nauczycieli:</w:t>
      </w:r>
    </w:p>
    <w:p w:rsidR="0060343A" w:rsidRPr="00C8145D" w:rsidRDefault="0060343A" w:rsidP="0060343A">
      <w:pPr>
        <w:pStyle w:val="Listanumerowana"/>
        <w:numPr>
          <w:ilvl w:val="1"/>
          <w:numId w:val="9"/>
        </w:numPr>
        <w:spacing w:line="23" w:lineRule="atLeast"/>
        <w:ind w:left="641" w:hanging="357"/>
        <w:jc w:val="both"/>
        <w:rPr>
          <w:szCs w:val="24"/>
        </w:rPr>
      </w:pPr>
      <w:r w:rsidRPr="00C8145D">
        <w:rPr>
          <w:szCs w:val="24"/>
        </w:rPr>
        <w:t>kursy języka  angielskiego – poziom A1</w:t>
      </w:r>
      <w:r w:rsidR="008539C5" w:rsidRPr="00C8145D">
        <w:rPr>
          <w:szCs w:val="24"/>
        </w:rPr>
        <w:t>, egzamin certyfikacyjny – poziom A1</w:t>
      </w:r>
      <w:r w:rsidR="00566E57">
        <w:rPr>
          <w:szCs w:val="24"/>
        </w:rPr>
        <w:t>;</w:t>
      </w:r>
    </w:p>
    <w:p w:rsidR="0060343A" w:rsidRPr="00C8145D" w:rsidRDefault="0060343A" w:rsidP="0060343A">
      <w:pPr>
        <w:pStyle w:val="Listanumerowana"/>
        <w:numPr>
          <w:ilvl w:val="1"/>
          <w:numId w:val="9"/>
        </w:numPr>
        <w:spacing w:line="23" w:lineRule="atLeast"/>
        <w:ind w:left="641" w:hanging="357"/>
        <w:jc w:val="both"/>
        <w:rPr>
          <w:szCs w:val="24"/>
        </w:rPr>
      </w:pPr>
      <w:r w:rsidRPr="00C8145D">
        <w:rPr>
          <w:szCs w:val="24"/>
        </w:rPr>
        <w:t>kursy j</w:t>
      </w:r>
      <w:r w:rsidR="008539C5" w:rsidRPr="00C8145D">
        <w:rPr>
          <w:szCs w:val="24"/>
        </w:rPr>
        <w:t>ęzyka  angielskiego – poziom B1, egzamin certyfikacyjny – poziom B1</w:t>
      </w:r>
      <w:r w:rsidR="00566E57">
        <w:rPr>
          <w:szCs w:val="24"/>
        </w:rPr>
        <w:t>;</w:t>
      </w:r>
    </w:p>
    <w:p w:rsidR="0060343A" w:rsidRPr="00C231A2" w:rsidRDefault="0060343A" w:rsidP="0060343A">
      <w:pPr>
        <w:pStyle w:val="Nagwek1"/>
        <w:spacing w:line="23" w:lineRule="atLeast"/>
        <w:rPr>
          <w:rStyle w:val="Nagwek2"/>
          <w:rFonts w:ascii="Georgia" w:hAnsi="Georgia"/>
          <w:sz w:val="24"/>
          <w:szCs w:val="24"/>
        </w:rPr>
      </w:pPr>
      <w:r w:rsidRPr="00C231A2">
        <w:rPr>
          <w:rStyle w:val="Nagwek2"/>
          <w:rFonts w:ascii="Georgia" w:hAnsi="Georgia"/>
          <w:sz w:val="24"/>
          <w:szCs w:val="24"/>
        </w:rPr>
        <w:t xml:space="preserve">§ 5 Zasady rekrutacji </w:t>
      </w:r>
    </w:p>
    <w:p w:rsidR="0060343A" w:rsidRPr="00C557E2" w:rsidRDefault="0060343A" w:rsidP="0060343A">
      <w:pPr>
        <w:pStyle w:val="Bezodstpw"/>
        <w:spacing w:line="23" w:lineRule="atLeast"/>
        <w:ind w:left="284" w:hanging="284"/>
        <w:jc w:val="both"/>
        <w:rPr>
          <w:rStyle w:val="Teksttreci"/>
          <w:rFonts w:ascii="Georgia" w:hAnsi="Georgia"/>
          <w:b/>
          <w:sz w:val="24"/>
          <w:szCs w:val="24"/>
        </w:rPr>
      </w:pPr>
      <w:r>
        <w:rPr>
          <w:rStyle w:val="Teksttreci"/>
          <w:rFonts w:ascii="Georgia" w:hAnsi="Georgia"/>
          <w:sz w:val="24"/>
          <w:szCs w:val="24"/>
        </w:rPr>
        <w:t>1.</w:t>
      </w:r>
      <w:r>
        <w:rPr>
          <w:rStyle w:val="Teksttreci"/>
          <w:rFonts w:ascii="Georgia" w:hAnsi="Georgia"/>
          <w:sz w:val="24"/>
          <w:szCs w:val="24"/>
        </w:rPr>
        <w:tab/>
      </w:r>
      <w:r w:rsidRPr="00C557E2">
        <w:rPr>
          <w:rStyle w:val="Teksttreci"/>
          <w:rFonts w:ascii="Georgia" w:hAnsi="Georgia"/>
          <w:sz w:val="24"/>
          <w:szCs w:val="24"/>
        </w:rPr>
        <w:t xml:space="preserve">Rekrutacja uczestników zostanie przeprowadzona zgodnie z zasadą równych szans kobiet i mężczyzn oraz niedyskryminacji. </w:t>
      </w:r>
    </w:p>
    <w:p w:rsidR="0060343A" w:rsidRDefault="00F13F4A" w:rsidP="0060343A">
      <w:pPr>
        <w:pStyle w:val="Bezodstpw"/>
        <w:spacing w:line="23" w:lineRule="atLeast"/>
        <w:ind w:left="284" w:hanging="284"/>
        <w:jc w:val="both"/>
        <w:rPr>
          <w:rStyle w:val="Teksttreci"/>
          <w:rFonts w:ascii="Georgia" w:hAnsi="Georgia"/>
          <w:sz w:val="24"/>
          <w:szCs w:val="24"/>
        </w:rPr>
      </w:pPr>
      <w:r>
        <w:rPr>
          <w:rStyle w:val="Teksttreci"/>
          <w:rFonts w:ascii="Georgia" w:hAnsi="Georgia"/>
          <w:sz w:val="24"/>
          <w:szCs w:val="24"/>
        </w:rPr>
        <w:t>2</w:t>
      </w:r>
      <w:r w:rsidR="0060343A">
        <w:rPr>
          <w:rStyle w:val="Teksttreci"/>
          <w:rFonts w:ascii="Georgia" w:hAnsi="Georgia"/>
          <w:sz w:val="24"/>
          <w:szCs w:val="24"/>
        </w:rPr>
        <w:t>.</w:t>
      </w:r>
      <w:r w:rsidR="0060343A">
        <w:rPr>
          <w:rStyle w:val="Teksttreci"/>
          <w:rFonts w:ascii="Georgia" w:hAnsi="Georgia"/>
          <w:sz w:val="24"/>
          <w:szCs w:val="24"/>
        </w:rPr>
        <w:tab/>
      </w:r>
      <w:r w:rsidR="0060343A" w:rsidRPr="00C557E2">
        <w:rPr>
          <w:rStyle w:val="Teksttreci"/>
          <w:rFonts w:ascii="Georgia" w:hAnsi="Georgia"/>
          <w:sz w:val="24"/>
          <w:szCs w:val="24"/>
        </w:rPr>
        <w:t>Rekrutacja będzie prowa</w:t>
      </w:r>
      <w:r w:rsidR="0060343A">
        <w:rPr>
          <w:rStyle w:val="Teksttreci"/>
          <w:rFonts w:ascii="Georgia" w:hAnsi="Georgia"/>
          <w:sz w:val="24"/>
          <w:szCs w:val="24"/>
        </w:rPr>
        <w:t xml:space="preserve">dzona </w:t>
      </w:r>
      <w:r w:rsidR="00C8145D">
        <w:rPr>
          <w:rStyle w:val="Teksttreci"/>
          <w:rFonts w:ascii="Georgia" w:hAnsi="Georgia"/>
          <w:sz w:val="24"/>
          <w:szCs w:val="24"/>
        </w:rPr>
        <w:t xml:space="preserve">w sposób ciągły </w:t>
      </w:r>
      <w:r w:rsidR="0060343A">
        <w:rPr>
          <w:rStyle w:val="Teksttreci"/>
          <w:rFonts w:ascii="Georgia" w:hAnsi="Georgia"/>
          <w:sz w:val="24"/>
          <w:szCs w:val="24"/>
        </w:rPr>
        <w:t>poprzez akcję informacyjno-promocyjną</w:t>
      </w:r>
      <w:r w:rsidR="0060343A" w:rsidRPr="00C557E2">
        <w:rPr>
          <w:rStyle w:val="Teksttreci"/>
          <w:rFonts w:ascii="Georgia" w:hAnsi="Georgia"/>
          <w:sz w:val="24"/>
          <w:szCs w:val="24"/>
        </w:rPr>
        <w:t xml:space="preserve"> na terenie </w:t>
      </w:r>
      <w:r w:rsidR="0060343A">
        <w:rPr>
          <w:rStyle w:val="Teksttreci"/>
          <w:rFonts w:ascii="Georgia" w:hAnsi="Georgia"/>
          <w:sz w:val="24"/>
          <w:szCs w:val="24"/>
        </w:rPr>
        <w:t>Województwa Podkarpackiego</w:t>
      </w:r>
      <w:r w:rsidR="0060343A" w:rsidRPr="00C557E2">
        <w:rPr>
          <w:rStyle w:val="Teksttreci"/>
          <w:rFonts w:ascii="Georgia" w:hAnsi="Georgia"/>
          <w:sz w:val="24"/>
          <w:szCs w:val="24"/>
        </w:rPr>
        <w:t xml:space="preserve"> w szkołach i placówkach oświatowych </w:t>
      </w:r>
      <w:r w:rsidR="0060343A">
        <w:rPr>
          <w:rStyle w:val="Teksttreci"/>
          <w:rFonts w:ascii="Georgia" w:hAnsi="Georgia"/>
          <w:sz w:val="24"/>
          <w:szCs w:val="24"/>
        </w:rPr>
        <w:t>z wykorzystaniem strony Wnioskodawcy, strony internetowej projektu, rozsyłaniem informacji drogą e-mailową.</w:t>
      </w:r>
      <w:r w:rsidR="0060343A" w:rsidRPr="00C557E2">
        <w:rPr>
          <w:rStyle w:val="Teksttreci"/>
          <w:rFonts w:ascii="Georgia" w:hAnsi="Georgia"/>
          <w:sz w:val="24"/>
          <w:szCs w:val="24"/>
        </w:rPr>
        <w:t xml:space="preserve"> </w:t>
      </w:r>
    </w:p>
    <w:p w:rsidR="00C8145D" w:rsidRPr="00C8145D" w:rsidRDefault="00F507DB" w:rsidP="0060343A">
      <w:pPr>
        <w:pStyle w:val="Bezodstpw"/>
        <w:spacing w:line="23" w:lineRule="atLeast"/>
        <w:ind w:left="284" w:hanging="284"/>
        <w:jc w:val="both"/>
        <w:rPr>
          <w:rFonts w:ascii="Georgia" w:hAnsi="Georgia" w:cs="Calibri"/>
          <w:b/>
          <w:color w:val="000000"/>
          <w:sz w:val="24"/>
          <w:szCs w:val="24"/>
        </w:rPr>
      </w:pPr>
      <w:r>
        <w:rPr>
          <w:rStyle w:val="Teksttreci"/>
          <w:rFonts w:ascii="Georgia" w:hAnsi="Georgia"/>
          <w:sz w:val="24"/>
          <w:szCs w:val="24"/>
        </w:rPr>
        <w:t xml:space="preserve">3. </w:t>
      </w:r>
      <w:r w:rsidR="00F13F4A">
        <w:rPr>
          <w:rFonts w:ascii="Georgia" w:hAnsi="Georgia"/>
          <w:sz w:val="24"/>
          <w:szCs w:val="24"/>
        </w:rPr>
        <w:t>Formularz zgłoszeniowy</w:t>
      </w:r>
      <w:r w:rsidR="008539C5" w:rsidRPr="00C557E2">
        <w:rPr>
          <w:rFonts w:ascii="Georgia" w:hAnsi="Georgia"/>
          <w:sz w:val="24"/>
          <w:szCs w:val="24"/>
        </w:rPr>
        <w:t xml:space="preserve"> wypełnion</w:t>
      </w:r>
      <w:r w:rsidR="00F13F4A">
        <w:rPr>
          <w:rFonts w:ascii="Georgia" w:hAnsi="Georgia"/>
          <w:sz w:val="24"/>
          <w:szCs w:val="24"/>
        </w:rPr>
        <w:t>y</w:t>
      </w:r>
      <w:r w:rsidR="008539C5" w:rsidRPr="00C557E2">
        <w:rPr>
          <w:rFonts w:ascii="Georgia" w:hAnsi="Georgia"/>
          <w:sz w:val="24"/>
          <w:szCs w:val="24"/>
        </w:rPr>
        <w:t xml:space="preserve"> </w:t>
      </w:r>
      <w:r w:rsidR="0079019D">
        <w:rPr>
          <w:rFonts w:ascii="Georgia" w:hAnsi="Georgia"/>
          <w:sz w:val="24"/>
          <w:szCs w:val="24"/>
        </w:rPr>
        <w:t xml:space="preserve">czytelnie należy przedłożyć w </w:t>
      </w:r>
      <w:r w:rsidR="008539C5" w:rsidRPr="00C557E2">
        <w:rPr>
          <w:rFonts w:ascii="Georgia" w:hAnsi="Georgia"/>
          <w:sz w:val="24"/>
          <w:szCs w:val="24"/>
        </w:rPr>
        <w:t>biurze projektu</w:t>
      </w:r>
      <w:r w:rsidR="00F13F4A">
        <w:rPr>
          <w:rFonts w:ascii="Georgia" w:hAnsi="Georgia"/>
          <w:sz w:val="24"/>
          <w:szCs w:val="24"/>
        </w:rPr>
        <w:t>, który</w:t>
      </w:r>
      <w:r w:rsidR="0079019D">
        <w:rPr>
          <w:rFonts w:ascii="Georgia" w:hAnsi="Georgia"/>
          <w:sz w:val="24"/>
          <w:szCs w:val="24"/>
        </w:rPr>
        <w:t xml:space="preserve"> </w:t>
      </w:r>
      <w:r w:rsidR="008539C5">
        <w:rPr>
          <w:rFonts w:ascii="Georgia" w:hAnsi="Georgia"/>
          <w:sz w:val="24"/>
          <w:szCs w:val="24"/>
        </w:rPr>
        <w:t xml:space="preserve">dostępny będzie na stronie internetowej projektu, jak również </w:t>
      </w:r>
      <w:r w:rsidR="0079019D">
        <w:rPr>
          <w:rFonts w:ascii="Georgia" w:hAnsi="Georgia"/>
          <w:sz w:val="24"/>
          <w:szCs w:val="24"/>
        </w:rPr>
        <w:br/>
      </w:r>
      <w:r w:rsidR="008539C5">
        <w:rPr>
          <w:rFonts w:ascii="Georgia" w:hAnsi="Georgia"/>
          <w:sz w:val="24"/>
          <w:szCs w:val="24"/>
        </w:rPr>
        <w:t xml:space="preserve">w biurze projektu w Rzeszowie oraz oddziałach Wnioskodawcy (Tarnobrzeg, </w:t>
      </w:r>
      <w:r w:rsidR="00693A93">
        <w:rPr>
          <w:rFonts w:ascii="Georgia" w:hAnsi="Georgia"/>
          <w:sz w:val="24"/>
          <w:szCs w:val="24"/>
        </w:rPr>
        <w:t>K</w:t>
      </w:r>
      <w:r w:rsidR="008539C5">
        <w:rPr>
          <w:rFonts w:ascii="Georgia" w:hAnsi="Georgia"/>
          <w:sz w:val="24"/>
          <w:szCs w:val="24"/>
        </w:rPr>
        <w:t>rosno, Czudec, Przemyśl).</w:t>
      </w:r>
    </w:p>
    <w:p w:rsidR="0060343A" w:rsidRPr="00C557E2" w:rsidRDefault="00566E57" w:rsidP="0060343A">
      <w:pPr>
        <w:pStyle w:val="Bezodstpw"/>
        <w:spacing w:line="23" w:lineRule="atLeast"/>
        <w:ind w:left="284" w:hanging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4</w:t>
      </w:r>
      <w:r w:rsidR="0060343A">
        <w:rPr>
          <w:rFonts w:ascii="Georgia" w:hAnsi="Georgia"/>
          <w:sz w:val="24"/>
          <w:szCs w:val="24"/>
        </w:rPr>
        <w:t>.</w:t>
      </w:r>
      <w:r w:rsidR="0060343A">
        <w:rPr>
          <w:rFonts w:ascii="Georgia" w:hAnsi="Georgia"/>
          <w:sz w:val="24"/>
          <w:szCs w:val="24"/>
        </w:rPr>
        <w:tab/>
      </w:r>
      <w:r w:rsidR="00F13F4A">
        <w:rPr>
          <w:rFonts w:ascii="Georgia" w:hAnsi="Georgia"/>
          <w:sz w:val="24"/>
          <w:szCs w:val="24"/>
        </w:rPr>
        <w:t>Formularz zgłoszeniowy</w:t>
      </w:r>
      <w:r w:rsidR="0060343A" w:rsidRPr="00C557E2">
        <w:rPr>
          <w:rFonts w:ascii="Georgia" w:hAnsi="Georgia"/>
          <w:sz w:val="24"/>
          <w:szCs w:val="24"/>
        </w:rPr>
        <w:t xml:space="preserve"> należy złożyć opatrzon</w:t>
      </w:r>
      <w:r w:rsidR="00F13F4A">
        <w:rPr>
          <w:rFonts w:ascii="Georgia" w:hAnsi="Georgia"/>
          <w:sz w:val="24"/>
          <w:szCs w:val="24"/>
        </w:rPr>
        <w:t>y</w:t>
      </w:r>
      <w:r w:rsidR="0060343A" w:rsidRPr="00C557E2">
        <w:rPr>
          <w:rFonts w:ascii="Georgia" w:hAnsi="Georgia"/>
          <w:sz w:val="24"/>
          <w:szCs w:val="24"/>
        </w:rPr>
        <w:t xml:space="preserve"> własnoręcznym podpisem </w:t>
      </w:r>
      <w:r w:rsidR="004153D7">
        <w:rPr>
          <w:rFonts w:ascii="Georgia" w:hAnsi="Georgia"/>
          <w:sz w:val="24"/>
          <w:szCs w:val="24"/>
        </w:rPr>
        <w:br/>
        <w:t xml:space="preserve">w </w:t>
      </w:r>
      <w:r w:rsidR="0060343A" w:rsidRPr="00C557E2">
        <w:rPr>
          <w:rFonts w:ascii="Georgia" w:hAnsi="Georgia"/>
          <w:sz w:val="24"/>
          <w:szCs w:val="24"/>
        </w:rPr>
        <w:t xml:space="preserve">wersji papierowej. Zgłoszenia w innej formie nie będą brane pod uwagę. </w:t>
      </w:r>
    </w:p>
    <w:p w:rsidR="0060343A" w:rsidRPr="00C557E2" w:rsidRDefault="00566E57" w:rsidP="0060343A">
      <w:pPr>
        <w:pStyle w:val="Bezodstpw"/>
        <w:spacing w:line="23" w:lineRule="atLeast"/>
        <w:ind w:left="284" w:hanging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5</w:t>
      </w:r>
      <w:r w:rsidR="0060343A">
        <w:rPr>
          <w:rFonts w:ascii="Georgia" w:hAnsi="Georgia"/>
          <w:sz w:val="24"/>
          <w:szCs w:val="24"/>
        </w:rPr>
        <w:t>.</w:t>
      </w:r>
      <w:r w:rsidR="0060343A">
        <w:rPr>
          <w:rFonts w:ascii="Georgia" w:hAnsi="Georgia"/>
          <w:sz w:val="24"/>
          <w:szCs w:val="24"/>
        </w:rPr>
        <w:tab/>
      </w:r>
      <w:r w:rsidR="0060343A" w:rsidRPr="00C557E2">
        <w:rPr>
          <w:rFonts w:ascii="Georgia" w:hAnsi="Georgia"/>
          <w:sz w:val="24"/>
          <w:szCs w:val="24"/>
        </w:rPr>
        <w:t>Podpisanie</w:t>
      </w:r>
      <w:r w:rsidR="0079019D">
        <w:rPr>
          <w:rFonts w:ascii="Georgia" w:hAnsi="Georgia"/>
          <w:sz w:val="24"/>
          <w:szCs w:val="24"/>
        </w:rPr>
        <w:t xml:space="preserve"> i złożenie</w:t>
      </w:r>
      <w:r w:rsidR="0060343A" w:rsidRPr="00C557E2">
        <w:rPr>
          <w:rFonts w:ascii="Georgia" w:hAnsi="Georgia"/>
          <w:sz w:val="24"/>
          <w:szCs w:val="24"/>
        </w:rPr>
        <w:t xml:space="preserve"> przez nauczyciela </w:t>
      </w:r>
      <w:r w:rsidR="00734015">
        <w:rPr>
          <w:rFonts w:ascii="Georgia" w:hAnsi="Georgia"/>
          <w:sz w:val="24"/>
          <w:szCs w:val="24"/>
        </w:rPr>
        <w:t>formularza zgłoszeniowego</w:t>
      </w:r>
      <w:r w:rsidR="0060343A" w:rsidRPr="00C557E2">
        <w:rPr>
          <w:rFonts w:ascii="Georgia" w:hAnsi="Georgia"/>
          <w:sz w:val="24"/>
          <w:szCs w:val="24"/>
        </w:rPr>
        <w:t xml:space="preserve"> jest równoznaczne z akceptacją niniejszego regulaminu i rozpoczęciem przez nauczyciela udziału w </w:t>
      </w:r>
      <w:r w:rsidR="00F13F4A">
        <w:rPr>
          <w:rFonts w:ascii="Georgia" w:hAnsi="Georgia"/>
          <w:sz w:val="24"/>
          <w:szCs w:val="24"/>
        </w:rPr>
        <w:t>procesie rekrutacji</w:t>
      </w:r>
      <w:r w:rsidR="0060343A" w:rsidRPr="00C557E2">
        <w:rPr>
          <w:rFonts w:ascii="Georgia" w:hAnsi="Georgia"/>
          <w:sz w:val="24"/>
          <w:szCs w:val="24"/>
        </w:rPr>
        <w:t>.</w:t>
      </w:r>
    </w:p>
    <w:p w:rsidR="0060343A" w:rsidRPr="00C557E2" w:rsidRDefault="00566E57" w:rsidP="0060343A">
      <w:pPr>
        <w:pStyle w:val="Bezodstpw"/>
        <w:spacing w:line="23" w:lineRule="atLeast"/>
        <w:ind w:left="284" w:hanging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6</w:t>
      </w:r>
      <w:r w:rsidR="0060343A">
        <w:rPr>
          <w:rFonts w:ascii="Georgia" w:hAnsi="Georgia"/>
          <w:sz w:val="24"/>
          <w:szCs w:val="24"/>
        </w:rPr>
        <w:t>.</w:t>
      </w:r>
      <w:r w:rsidR="0060343A">
        <w:rPr>
          <w:rFonts w:ascii="Georgia" w:hAnsi="Georgia"/>
          <w:sz w:val="24"/>
          <w:szCs w:val="24"/>
        </w:rPr>
        <w:tab/>
      </w:r>
      <w:proofErr w:type="spellStart"/>
      <w:r w:rsidR="0060343A" w:rsidRPr="00C557E2">
        <w:rPr>
          <w:rFonts w:ascii="Georgia" w:hAnsi="Georgia"/>
          <w:sz w:val="24"/>
          <w:szCs w:val="24"/>
        </w:rPr>
        <w:t>Kwalifikowalność</w:t>
      </w:r>
      <w:proofErr w:type="spellEnd"/>
      <w:r w:rsidR="0060343A" w:rsidRPr="00C557E2">
        <w:rPr>
          <w:rFonts w:ascii="Georgia" w:hAnsi="Georgia"/>
          <w:sz w:val="24"/>
          <w:szCs w:val="24"/>
        </w:rPr>
        <w:t xml:space="preserve"> osób do projektu będzie weryfikowana na podstawie złożon</w:t>
      </w:r>
      <w:r w:rsidR="00F13F4A">
        <w:rPr>
          <w:rFonts w:ascii="Georgia" w:hAnsi="Georgia"/>
          <w:sz w:val="24"/>
          <w:szCs w:val="24"/>
        </w:rPr>
        <w:t>ego</w:t>
      </w:r>
      <w:r w:rsidR="0060343A" w:rsidRPr="00C557E2">
        <w:rPr>
          <w:rFonts w:ascii="Georgia" w:hAnsi="Georgia"/>
          <w:sz w:val="24"/>
          <w:szCs w:val="24"/>
        </w:rPr>
        <w:t xml:space="preserve"> </w:t>
      </w:r>
      <w:r w:rsidR="00F13F4A">
        <w:rPr>
          <w:rFonts w:ascii="Georgia" w:hAnsi="Georgia"/>
          <w:sz w:val="24"/>
          <w:szCs w:val="24"/>
        </w:rPr>
        <w:t>formularza zgłoszeniowego</w:t>
      </w:r>
      <w:r w:rsidR="0060343A" w:rsidRPr="00C557E2">
        <w:rPr>
          <w:rFonts w:ascii="Georgia" w:hAnsi="Georgia"/>
          <w:sz w:val="24"/>
          <w:szCs w:val="24"/>
        </w:rPr>
        <w:t>.</w:t>
      </w:r>
    </w:p>
    <w:p w:rsidR="0060343A" w:rsidRPr="00C557E2" w:rsidRDefault="00E03D50" w:rsidP="00566E57">
      <w:pPr>
        <w:pStyle w:val="Bezodstpw"/>
        <w:spacing w:line="23" w:lineRule="atLeast"/>
        <w:ind w:left="284" w:hanging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7</w:t>
      </w:r>
      <w:r w:rsidR="0060343A">
        <w:rPr>
          <w:rFonts w:ascii="Georgia" w:hAnsi="Georgia"/>
          <w:sz w:val="24"/>
          <w:szCs w:val="24"/>
        </w:rPr>
        <w:t>.</w:t>
      </w:r>
      <w:r w:rsidR="0060343A">
        <w:rPr>
          <w:rFonts w:ascii="Georgia" w:hAnsi="Georgia"/>
          <w:sz w:val="24"/>
          <w:szCs w:val="24"/>
        </w:rPr>
        <w:tab/>
      </w:r>
      <w:r w:rsidR="0060343A" w:rsidRPr="00C557E2">
        <w:rPr>
          <w:rFonts w:ascii="Georgia" w:hAnsi="Georgia"/>
          <w:sz w:val="24"/>
          <w:szCs w:val="24"/>
        </w:rPr>
        <w:t xml:space="preserve">Weryfikacja </w:t>
      </w:r>
      <w:r w:rsidR="0060343A">
        <w:rPr>
          <w:rFonts w:ascii="Georgia" w:hAnsi="Georgia"/>
          <w:sz w:val="24"/>
          <w:szCs w:val="24"/>
        </w:rPr>
        <w:t xml:space="preserve">formalna </w:t>
      </w:r>
      <w:r w:rsidR="0060343A" w:rsidRPr="00C557E2">
        <w:rPr>
          <w:rFonts w:ascii="Georgia" w:hAnsi="Georgia"/>
          <w:sz w:val="24"/>
          <w:szCs w:val="24"/>
        </w:rPr>
        <w:t>będzie przebiegać dwuetapowo</w:t>
      </w:r>
    </w:p>
    <w:p w:rsidR="0060343A" w:rsidRPr="00C557E2" w:rsidRDefault="0060343A" w:rsidP="0060343A">
      <w:pPr>
        <w:pStyle w:val="Bezodstpw"/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1)</w:t>
      </w:r>
      <w:r>
        <w:rPr>
          <w:rFonts w:ascii="Georgia" w:hAnsi="Georgia"/>
          <w:sz w:val="24"/>
          <w:szCs w:val="24"/>
        </w:rPr>
        <w:tab/>
      </w:r>
      <w:r w:rsidRPr="00C557E2">
        <w:rPr>
          <w:rFonts w:ascii="Georgia" w:hAnsi="Georgia"/>
          <w:sz w:val="24"/>
          <w:szCs w:val="24"/>
        </w:rPr>
        <w:t xml:space="preserve">I etap – to weryfikacja informacji podstawowych, koniecznych do udziału </w:t>
      </w:r>
      <w:r w:rsidR="004153D7">
        <w:rPr>
          <w:rFonts w:ascii="Georgia" w:hAnsi="Georgia"/>
          <w:sz w:val="24"/>
          <w:szCs w:val="24"/>
        </w:rPr>
        <w:br/>
      </w:r>
      <w:r w:rsidRPr="00C557E2">
        <w:rPr>
          <w:rFonts w:ascii="Georgia" w:hAnsi="Georgia"/>
          <w:sz w:val="24"/>
          <w:szCs w:val="24"/>
        </w:rPr>
        <w:t xml:space="preserve">w  projekcie (miejsce zamieszkania, </w:t>
      </w:r>
      <w:r>
        <w:rPr>
          <w:rFonts w:ascii="Georgia" w:hAnsi="Georgia"/>
          <w:sz w:val="24"/>
          <w:szCs w:val="24"/>
        </w:rPr>
        <w:t>wiek</w:t>
      </w:r>
      <w:r w:rsidRPr="00C557E2">
        <w:rPr>
          <w:rFonts w:ascii="Georgia" w:hAnsi="Georgia"/>
          <w:sz w:val="24"/>
          <w:szCs w:val="24"/>
        </w:rPr>
        <w:t>)</w:t>
      </w:r>
      <w:r>
        <w:rPr>
          <w:rFonts w:ascii="Georgia" w:hAnsi="Georgia"/>
          <w:sz w:val="24"/>
          <w:szCs w:val="24"/>
        </w:rPr>
        <w:t>;</w:t>
      </w:r>
    </w:p>
    <w:p w:rsidR="0060343A" w:rsidRDefault="0060343A" w:rsidP="0060343A">
      <w:pPr>
        <w:pStyle w:val="Bezodstpw"/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2)</w:t>
      </w:r>
      <w:r>
        <w:rPr>
          <w:rFonts w:ascii="Georgia" w:hAnsi="Georgia"/>
          <w:sz w:val="24"/>
          <w:szCs w:val="24"/>
        </w:rPr>
        <w:tab/>
      </w:r>
      <w:r w:rsidRPr="00A247AB">
        <w:rPr>
          <w:rFonts w:ascii="Georgia" w:hAnsi="Georgia"/>
          <w:sz w:val="24"/>
          <w:szCs w:val="24"/>
        </w:rPr>
        <w:t xml:space="preserve">II etap – </w:t>
      </w:r>
      <w:r w:rsidR="00693A93">
        <w:rPr>
          <w:rFonts w:ascii="Georgia" w:hAnsi="Georgia"/>
          <w:sz w:val="24"/>
          <w:szCs w:val="24"/>
        </w:rPr>
        <w:t>to dodatkowa punktacja, którą nauczyciel otrzyma jeśli spełnia kryteria premiujące:</w:t>
      </w:r>
    </w:p>
    <w:p w:rsidR="00693A93" w:rsidRDefault="00693A93" w:rsidP="00693A93">
      <w:pPr>
        <w:pStyle w:val="Bezodstpw"/>
        <w:numPr>
          <w:ilvl w:val="0"/>
          <w:numId w:val="12"/>
        </w:numPr>
        <w:spacing w:line="23" w:lineRule="atLeast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Nauczyciele zatrudnieni w szkołach wiejskich 5 </w:t>
      </w:r>
      <w:proofErr w:type="spellStart"/>
      <w:r>
        <w:rPr>
          <w:rFonts w:ascii="Georgia" w:hAnsi="Georgia"/>
          <w:sz w:val="24"/>
          <w:szCs w:val="24"/>
        </w:rPr>
        <w:t>pkt</w:t>
      </w:r>
      <w:proofErr w:type="spellEnd"/>
      <w:r>
        <w:rPr>
          <w:rFonts w:ascii="Georgia" w:hAnsi="Georgia"/>
          <w:sz w:val="24"/>
          <w:szCs w:val="24"/>
        </w:rPr>
        <w:t>;</w:t>
      </w:r>
    </w:p>
    <w:p w:rsidR="00693A93" w:rsidRPr="00C557E2" w:rsidRDefault="00693A93" w:rsidP="00693A93">
      <w:pPr>
        <w:pStyle w:val="Bezodstpw"/>
        <w:numPr>
          <w:ilvl w:val="0"/>
          <w:numId w:val="12"/>
        </w:numPr>
        <w:spacing w:line="23" w:lineRule="atLeast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Nauczyciele posiadający niepełnosprawność 5 </w:t>
      </w:r>
      <w:proofErr w:type="spellStart"/>
      <w:r>
        <w:rPr>
          <w:rFonts w:ascii="Georgia" w:hAnsi="Georgia"/>
          <w:sz w:val="24"/>
          <w:szCs w:val="24"/>
        </w:rPr>
        <w:t>pkt</w:t>
      </w:r>
      <w:proofErr w:type="spellEnd"/>
      <w:r>
        <w:rPr>
          <w:rFonts w:ascii="Georgia" w:hAnsi="Georgia"/>
          <w:sz w:val="24"/>
          <w:szCs w:val="24"/>
        </w:rPr>
        <w:t>;</w:t>
      </w:r>
    </w:p>
    <w:p w:rsidR="0060343A" w:rsidRPr="00C557E2" w:rsidRDefault="00E03D50" w:rsidP="0060343A">
      <w:pPr>
        <w:pStyle w:val="Bezodstpw"/>
        <w:spacing w:line="23" w:lineRule="atLeast"/>
        <w:ind w:left="284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8</w:t>
      </w:r>
      <w:r w:rsidR="0060343A">
        <w:rPr>
          <w:rFonts w:ascii="Georgia" w:hAnsi="Georgia"/>
          <w:sz w:val="24"/>
          <w:szCs w:val="24"/>
        </w:rPr>
        <w:t>.</w:t>
      </w:r>
      <w:r w:rsidR="0060343A">
        <w:rPr>
          <w:rFonts w:ascii="Georgia" w:hAnsi="Georgia"/>
          <w:sz w:val="24"/>
          <w:szCs w:val="24"/>
        </w:rPr>
        <w:tab/>
      </w:r>
      <w:r w:rsidR="0060343A" w:rsidRPr="00C557E2">
        <w:rPr>
          <w:rFonts w:ascii="Georgia" w:hAnsi="Georgia"/>
          <w:sz w:val="24"/>
          <w:szCs w:val="24"/>
        </w:rPr>
        <w:t>W przypadku złożenia niekompletn</w:t>
      </w:r>
      <w:r w:rsidR="00F13F4A">
        <w:rPr>
          <w:rFonts w:ascii="Georgia" w:hAnsi="Georgia"/>
          <w:sz w:val="24"/>
          <w:szCs w:val="24"/>
        </w:rPr>
        <w:t>ego</w:t>
      </w:r>
      <w:r w:rsidR="0060343A" w:rsidRPr="00C557E2">
        <w:rPr>
          <w:rFonts w:ascii="Georgia" w:hAnsi="Georgia"/>
          <w:sz w:val="24"/>
          <w:szCs w:val="24"/>
        </w:rPr>
        <w:t xml:space="preserve"> lub źle wypełnion</w:t>
      </w:r>
      <w:r w:rsidR="00F13F4A">
        <w:rPr>
          <w:rFonts w:ascii="Georgia" w:hAnsi="Georgia"/>
          <w:sz w:val="24"/>
          <w:szCs w:val="24"/>
        </w:rPr>
        <w:t>ego</w:t>
      </w:r>
      <w:r w:rsidR="0060343A" w:rsidRPr="00C557E2">
        <w:rPr>
          <w:rFonts w:ascii="Georgia" w:hAnsi="Georgia"/>
          <w:sz w:val="24"/>
          <w:szCs w:val="24"/>
        </w:rPr>
        <w:t xml:space="preserve"> </w:t>
      </w:r>
      <w:r w:rsidR="00F13F4A">
        <w:rPr>
          <w:rFonts w:ascii="Georgia" w:hAnsi="Georgia"/>
          <w:sz w:val="24"/>
          <w:szCs w:val="24"/>
        </w:rPr>
        <w:t>formularza zgłoszeniowego</w:t>
      </w:r>
      <w:r w:rsidR="0060343A" w:rsidRPr="00C557E2">
        <w:rPr>
          <w:rFonts w:ascii="Georgia" w:hAnsi="Georgia"/>
          <w:sz w:val="24"/>
          <w:szCs w:val="24"/>
        </w:rPr>
        <w:t xml:space="preserve">, o  których mowa w </w:t>
      </w:r>
      <w:r w:rsidR="0060343A" w:rsidRPr="00A247AB">
        <w:rPr>
          <w:rFonts w:ascii="Georgia" w:hAnsi="Georgia"/>
          <w:sz w:val="24"/>
          <w:szCs w:val="24"/>
        </w:rPr>
        <w:t xml:space="preserve">ust </w:t>
      </w:r>
      <w:r w:rsidR="00F13F4A">
        <w:rPr>
          <w:rFonts w:ascii="Georgia" w:hAnsi="Georgia"/>
          <w:sz w:val="24"/>
          <w:szCs w:val="24"/>
        </w:rPr>
        <w:t>5</w:t>
      </w:r>
      <w:r w:rsidR="0060343A" w:rsidRPr="00C557E2">
        <w:rPr>
          <w:rFonts w:ascii="Georgia" w:hAnsi="Georgia"/>
          <w:sz w:val="24"/>
          <w:szCs w:val="24"/>
        </w:rPr>
        <w:t xml:space="preserve">, koordynator </w:t>
      </w:r>
      <w:r w:rsidR="0060343A">
        <w:rPr>
          <w:rFonts w:ascii="Georgia" w:hAnsi="Georgia"/>
          <w:sz w:val="24"/>
          <w:szCs w:val="24"/>
        </w:rPr>
        <w:t>projektu</w:t>
      </w:r>
      <w:r w:rsidR="0060343A" w:rsidRPr="00C557E2">
        <w:rPr>
          <w:rFonts w:ascii="Georgia" w:hAnsi="Georgia"/>
          <w:sz w:val="24"/>
          <w:szCs w:val="24"/>
        </w:rPr>
        <w:t xml:space="preserve"> ma prawo wezwać telefonicznie, mailowo lub listownie osobę ubiegającą się o uczestnictwo </w:t>
      </w:r>
      <w:r w:rsidR="004153D7">
        <w:rPr>
          <w:rFonts w:ascii="Georgia" w:hAnsi="Georgia"/>
          <w:sz w:val="24"/>
          <w:szCs w:val="24"/>
        </w:rPr>
        <w:br/>
      </w:r>
      <w:r w:rsidR="0060343A" w:rsidRPr="00C557E2">
        <w:rPr>
          <w:rFonts w:ascii="Georgia" w:hAnsi="Georgia"/>
          <w:sz w:val="24"/>
          <w:szCs w:val="24"/>
        </w:rPr>
        <w:t xml:space="preserve">w projekcie do uzupełnienia lub korekty </w:t>
      </w:r>
      <w:r w:rsidR="00F13F4A">
        <w:rPr>
          <w:rFonts w:ascii="Georgia" w:hAnsi="Georgia"/>
          <w:sz w:val="24"/>
          <w:szCs w:val="24"/>
        </w:rPr>
        <w:t>formularza zgłoszeniowego</w:t>
      </w:r>
      <w:r w:rsidR="0060343A" w:rsidRPr="00C557E2">
        <w:rPr>
          <w:rFonts w:ascii="Georgia" w:hAnsi="Georgia"/>
          <w:sz w:val="24"/>
          <w:szCs w:val="24"/>
        </w:rPr>
        <w:t xml:space="preserve"> w terminie 5 dni kalendarzowych od daty odebrania wezwania.</w:t>
      </w:r>
    </w:p>
    <w:p w:rsidR="0060343A" w:rsidRPr="00C557E2" w:rsidRDefault="00E03D50" w:rsidP="0060343A">
      <w:pPr>
        <w:pStyle w:val="Bezodstpw"/>
        <w:spacing w:line="23" w:lineRule="atLeast"/>
        <w:ind w:left="284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9</w:t>
      </w:r>
      <w:r w:rsidR="0060343A">
        <w:rPr>
          <w:rFonts w:ascii="Georgia" w:hAnsi="Georgia"/>
          <w:sz w:val="24"/>
          <w:szCs w:val="24"/>
        </w:rPr>
        <w:t>.</w:t>
      </w:r>
      <w:r w:rsidR="0060343A">
        <w:rPr>
          <w:rFonts w:ascii="Georgia" w:hAnsi="Georgia"/>
          <w:sz w:val="24"/>
          <w:szCs w:val="24"/>
        </w:rPr>
        <w:tab/>
      </w:r>
      <w:r w:rsidR="0060343A" w:rsidRPr="00C557E2">
        <w:rPr>
          <w:rFonts w:ascii="Georgia" w:hAnsi="Georgia"/>
          <w:sz w:val="24"/>
          <w:szCs w:val="24"/>
        </w:rPr>
        <w:t xml:space="preserve">Jeżeli osoba ubiegająca się o uczestnictwo w projekcie nie uzupełni </w:t>
      </w:r>
      <w:r w:rsidR="00F13F4A">
        <w:rPr>
          <w:rFonts w:ascii="Georgia" w:hAnsi="Georgia"/>
          <w:sz w:val="24"/>
          <w:szCs w:val="24"/>
        </w:rPr>
        <w:t>formularza zgłoszeniowego</w:t>
      </w:r>
      <w:r w:rsidR="0060343A" w:rsidRPr="00C557E2">
        <w:rPr>
          <w:rFonts w:ascii="Georgia" w:hAnsi="Georgia"/>
          <w:sz w:val="24"/>
          <w:szCs w:val="24"/>
        </w:rPr>
        <w:t xml:space="preserve"> w </w:t>
      </w:r>
      <w:r w:rsidR="0060343A">
        <w:rPr>
          <w:rFonts w:ascii="Georgia" w:hAnsi="Georgia"/>
          <w:sz w:val="24"/>
          <w:szCs w:val="24"/>
        </w:rPr>
        <w:t> </w:t>
      </w:r>
      <w:r w:rsidR="0060343A" w:rsidRPr="00C557E2">
        <w:rPr>
          <w:rFonts w:ascii="Georgia" w:hAnsi="Georgia"/>
          <w:sz w:val="24"/>
          <w:szCs w:val="24"/>
        </w:rPr>
        <w:t>wymaganym terminie to jego zgłoszenie nie będzie brane pod uwagę.</w:t>
      </w:r>
    </w:p>
    <w:p w:rsidR="0060343A" w:rsidRPr="00C557E2" w:rsidRDefault="00E03D50" w:rsidP="0060343A">
      <w:pPr>
        <w:pStyle w:val="Bezodstpw"/>
        <w:spacing w:line="23" w:lineRule="atLeast"/>
        <w:ind w:left="284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10</w:t>
      </w:r>
      <w:r w:rsidR="0060343A">
        <w:rPr>
          <w:rFonts w:ascii="Georgia" w:hAnsi="Georgia"/>
          <w:sz w:val="24"/>
          <w:szCs w:val="24"/>
        </w:rPr>
        <w:t>.</w:t>
      </w:r>
      <w:r w:rsidR="0060343A">
        <w:rPr>
          <w:rFonts w:ascii="Georgia" w:hAnsi="Georgia"/>
          <w:sz w:val="24"/>
          <w:szCs w:val="24"/>
        </w:rPr>
        <w:tab/>
      </w:r>
      <w:r w:rsidR="0060343A" w:rsidRPr="00C557E2">
        <w:rPr>
          <w:rFonts w:ascii="Georgia" w:hAnsi="Georgia"/>
          <w:sz w:val="24"/>
          <w:szCs w:val="24"/>
        </w:rPr>
        <w:t>Za moment</w:t>
      </w:r>
      <w:r w:rsidR="0060343A">
        <w:rPr>
          <w:rFonts w:ascii="Georgia" w:hAnsi="Georgia"/>
          <w:sz w:val="24"/>
          <w:szCs w:val="24"/>
        </w:rPr>
        <w:t xml:space="preserve"> zgłoszenia przyjmuje się chwilę</w:t>
      </w:r>
      <w:r w:rsidR="0060343A" w:rsidRPr="00C557E2">
        <w:rPr>
          <w:rFonts w:ascii="Georgia" w:hAnsi="Georgia"/>
          <w:sz w:val="24"/>
          <w:szCs w:val="24"/>
        </w:rPr>
        <w:t>, w której złożon</w:t>
      </w:r>
      <w:r w:rsidR="00F13F4A">
        <w:rPr>
          <w:rFonts w:ascii="Georgia" w:hAnsi="Georgia"/>
          <w:sz w:val="24"/>
          <w:szCs w:val="24"/>
        </w:rPr>
        <w:t>y</w:t>
      </w:r>
      <w:r w:rsidR="0060343A" w:rsidRPr="00C557E2">
        <w:rPr>
          <w:rFonts w:ascii="Georgia" w:hAnsi="Georgia"/>
          <w:sz w:val="24"/>
          <w:szCs w:val="24"/>
        </w:rPr>
        <w:t xml:space="preserve"> </w:t>
      </w:r>
      <w:r w:rsidR="00F13F4A" w:rsidRPr="00C557E2">
        <w:rPr>
          <w:rFonts w:ascii="Georgia" w:hAnsi="Georgia"/>
          <w:sz w:val="24"/>
          <w:szCs w:val="24"/>
        </w:rPr>
        <w:t>zostan</w:t>
      </w:r>
      <w:r w:rsidR="00F13F4A">
        <w:rPr>
          <w:rFonts w:ascii="Georgia" w:hAnsi="Georgia"/>
          <w:sz w:val="24"/>
          <w:szCs w:val="24"/>
        </w:rPr>
        <w:t>ie</w:t>
      </w:r>
      <w:r w:rsidR="0060343A" w:rsidRPr="00C557E2">
        <w:rPr>
          <w:rFonts w:ascii="Georgia" w:hAnsi="Georgia"/>
          <w:sz w:val="24"/>
          <w:szCs w:val="24"/>
        </w:rPr>
        <w:t xml:space="preserve"> </w:t>
      </w:r>
      <w:r w:rsidR="0060343A" w:rsidRPr="006A0522">
        <w:rPr>
          <w:rFonts w:ascii="Georgia" w:hAnsi="Georgia"/>
          <w:sz w:val="24"/>
          <w:szCs w:val="24"/>
        </w:rPr>
        <w:t xml:space="preserve">kompletne </w:t>
      </w:r>
      <w:r w:rsidR="004153D7">
        <w:rPr>
          <w:rFonts w:ascii="Georgia" w:hAnsi="Georgia"/>
          <w:sz w:val="24"/>
          <w:szCs w:val="24"/>
        </w:rPr>
        <w:br/>
      </w:r>
      <w:r w:rsidR="0060343A" w:rsidRPr="006A0522">
        <w:rPr>
          <w:rFonts w:ascii="Georgia" w:hAnsi="Georgia"/>
          <w:sz w:val="24"/>
          <w:szCs w:val="24"/>
        </w:rPr>
        <w:t xml:space="preserve">i poprawnie </w:t>
      </w:r>
      <w:r w:rsidR="00F13F4A">
        <w:rPr>
          <w:rFonts w:ascii="Georgia" w:hAnsi="Georgia"/>
          <w:sz w:val="24"/>
          <w:szCs w:val="24"/>
        </w:rPr>
        <w:t>formularz zgłoszeniowy</w:t>
      </w:r>
      <w:r w:rsidR="00F13F4A" w:rsidRPr="00C557E2">
        <w:rPr>
          <w:rFonts w:ascii="Georgia" w:hAnsi="Georgia"/>
          <w:sz w:val="24"/>
          <w:szCs w:val="24"/>
        </w:rPr>
        <w:t xml:space="preserve"> </w:t>
      </w:r>
      <w:r w:rsidR="00F13F4A">
        <w:rPr>
          <w:rFonts w:ascii="Georgia" w:hAnsi="Georgia"/>
          <w:sz w:val="24"/>
          <w:szCs w:val="24"/>
        </w:rPr>
        <w:t xml:space="preserve">w </w:t>
      </w:r>
      <w:r w:rsidR="0060343A" w:rsidRPr="00C557E2">
        <w:rPr>
          <w:rFonts w:ascii="Georgia" w:hAnsi="Georgia"/>
          <w:sz w:val="24"/>
          <w:szCs w:val="24"/>
        </w:rPr>
        <w:t>biurze projektu.</w:t>
      </w:r>
    </w:p>
    <w:p w:rsidR="0060343A" w:rsidRPr="00C557E2" w:rsidRDefault="00E03D50" w:rsidP="0060343A">
      <w:pPr>
        <w:pStyle w:val="Bezodstpw"/>
        <w:spacing w:line="23" w:lineRule="atLeast"/>
        <w:ind w:left="284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11</w:t>
      </w:r>
      <w:r w:rsidR="0060343A">
        <w:rPr>
          <w:rFonts w:ascii="Georgia" w:hAnsi="Georgia"/>
          <w:sz w:val="24"/>
          <w:szCs w:val="24"/>
        </w:rPr>
        <w:t>.</w:t>
      </w:r>
      <w:r w:rsidR="0060343A">
        <w:rPr>
          <w:rFonts w:ascii="Georgia" w:hAnsi="Georgia"/>
          <w:sz w:val="24"/>
          <w:szCs w:val="24"/>
        </w:rPr>
        <w:tab/>
      </w:r>
      <w:r w:rsidR="0060343A" w:rsidRPr="00C557E2">
        <w:rPr>
          <w:rFonts w:ascii="Georgia" w:hAnsi="Georgia"/>
          <w:sz w:val="24"/>
          <w:szCs w:val="24"/>
        </w:rPr>
        <w:t>Każdy przyjmowany formularz zgłoszeniowy zostanie opatrzony datą i godziną wpływu.</w:t>
      </w:r>
    </w:p>
    <w:p w:rsidR="0060343A" w:rsidRDefault="0060343A" w:rsidP="0060343A">
      <w:pPr>
        <w:pStyle w:val="Bezodstpw"/>
        <w:spacing w:line="23" w:lineRule="atLeast"/>
        <w:ind w:left="284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</w:t>
      </w:r>
      <w:r w:rsidR="00E03D50">
        <w:rPr>
          <w:rFonts w:ascii="Georgia" w:hAnsi="Georgia"/>
          <w:sz w:val="24"/>
          <w:szCs w:val="24"/>
        </w:rPr>
        <w:t>2</w:t>
      </w:r>
      <w:r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ab/>
        <w:t xml:space="preserve">Na podstawie oceny formalnej zostanie sporządzona lista osób zakwalifikowanych do kolejnego etapu rekrutacyjnego. Przeprowadzone zostaną testy określające poziom bazowy stanu umiejętności językowych pod kątem utworzenia grup szkoleniowych o określonym poziomie A1 i B1. </w:t>
      </w:r>
    </w:p>
    <w:p w:rsidR="0060343A" w:rsidRPr="005C0BC4" w:rsidRDefault="0060343A" w:rsidP="0060343A">
      <w:pPr>
        <w:pStyle w:val="Bezodstpw"/>
        <w:spacing w:line="23" w:lineRule="atLeast"/>
        <w:ind w:left="284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</w:t>
      </w:r>
      <w:r w:rsidR="00E03D50">
        <w:rPr>
          <w:rFonts w:ascii="Georgia" w:hAnsi="Georgia"/>
          <w:sz w:val="24"/>
          <w:szCs w:val="24"/>
        </w:rPr>
        <w:t>3</w:t>
      </w:r>
      <w:r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ab/>
      </w:r>
      <w:r w:rsidRPr="005C0BC4">
        <w:rPr>
          <w:rFonts w:ascii="Georgia" w:hAnsi="Georgia"/>
          <w:sz w:val="24"/>
          <w:szCs w:val="24"/>
        </w:rPr>
        <w:t>Kwalifikacja osób do projektu dokonywana jest na podstawie analizy przedłożonych dokumentów rekrutacyjnych oraz wyniku testu przez komisję rekrutacyjną. W wyniku oceny zebranych informacji zostaną utworzone grupy szkoleniowe.</w:t>
      </w:r>
    </w:p>
    <w:p w:rsidR="0060343A" w:rsidRPr="00C557E2" w:rsidRDefault="0060343A" w:rsidP="0060343A">
      <w:pPr>
        <w:pStyle w:val="Bezodstpw"/>
        <w:spacing w:line="23" w:lineRule="atLeast"/>
        <w:ind w:left="284" w:hanging="426"/>
        <w:jc w:val="both"/>
        <w:rPr>
          <w:rFonts w:ascii="Georgia" w:hAnsi="Georgia"/>
          <w:sz w:val="24"/>
          <w:szCs w:val="24"/>
        </w:rPr>
      </w:pPr>
      <w:r w:rsidRPr="005C0BC4">
        <w:rPr>
          <w:rFonts w:ascii="Georgia" w:hAnsi="Georgia"/>
          <w:sz w:val="24"/>
          <w:szCs w:val="24"/>
        </w:rPr>
        <w:t>1</w:t>
      </w:r>
      <w:r w:rsidR="00E03D50">
        <w:rPr>
          <w:rFonts w:ascii="Georgia" w:hAnsi="Georgia"/>
          <w:sz w:val="24"/>
          <w:szCs w:val="24"/>
        </w:rPr>
        <w:t>4</w:t>
      </w:r>
      <w:r w:rsidRPr="005C0BC4">
        <w:rPr>
          <w:rFonts w:ascii="Georgia" w:hAnsi="Georgia"/>
          <w:sz w:val="24"/>
          <w:szCs w:val="24"/>
        </w:rPr>
        <w:t>.</w:t>
      </w:r>
      <w:r w:rsidRPr="005C0BC4">
        <w:rPr>
          <w:rFonts w:ascii="Georgia" w:hAnsi="Georgia"/>
          <w:sz w:val="24"/>
          <w:szCs w:val="24"/>
        </w:rPr>
        <w:tab/>
        <w:t>W przypadku większej liczby osób zakwalifikowanych do danej grupy szkoleniowej, będzie decydować kolejność zgłoszeń.</w:t>
      </w:r>
    </w:p>
    <w:p w:rsidR="0060343A" w:rsidRPr="00C557E2" w:rsidRDefault="0060343A" w:rsidP="0060343A">
      <w:pPr>
        <w:pStyle w:val="Bezodstpw"/>
        <w:spacing w:line="23" w:lineRule="atLeast"/>
        <w:ind w:left="284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</w:t>
      </w:r>
      <w:r w:rsidR="00E03D50">
        <w:rPr>
          <w:rFonts w:ascii="Georgia" w:hAnsi="Georgia"/>
          <w:sz w:val="24"/>
          <w:szCs w:val="24"/>
        </w:rPr>
        <w:t>5</w:t>
      </w:r>
      <w:r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ab/>
      </w:r>
      <w:r w:rsidRPr="00C557E2">
        <w:rPr>
          <w:rFonts w:ascii="Georgia" w:hAnsi="Georgia"/>
          <w:sz w:val="24"/>
          <w:szCs w:val="24"/>
        </w:rPr>
        <w:t>Wyniki rekrutacji będą dostępne w biurze projektu.</w:t>
      </w:r>
    </w:p>
    <w:p w:rsidR="0060343A" w:rsidRPr="00C557E2" w:rsidRDefault="0060343A" w:rsidP="0060343A">
      <w:pPr>
        <w:pStyle w:val="Bezodstpw"/>
        <w:spacing w:line="23" w:lineRule="atLeast"/>
        <w:ind w:left="284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</w:t>
      </w:r>
      <w:r w:rsidR="00E03D50">
        <w:rPr>
          <w:rFonts w:ascii="Georgia" w:hAnsi="Georgia"/>
          <w:sz w:val="24"/>
          <w:szCs w:val="24"/>
        </w:rPr>
        <w:t>6</w:t>
      </w:r>
      <w:r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ab/>
      </w:r>
      <w:r w:rsidRPr="00C557E2">
        <w:rPr>
          <w:rFonts w:ascii="Georgia" w:hAnsi="Georgia"/>
          <w:sz w:val="24"/>
          <w:szCs w:val="24"/>
        </w:rPr>
        <w:t>Osoby, które złożyły kompletn</w:t>
      </w:r>
      <w:r w:rsidR="00F13F4A">
        <w:rPr>
          <w:rFonts w:ascii="Georgia" w:hAnsi="Georgia"/>
          <w:sz w:val="24"/>
          <w:szCs w:val="24"/>
        </w:rPr>
        <w:t>y</w:t>
      </w:r>
      <w:r w:rsidRPr="00C557E2">
        <w:rPr>
          <w:rFonts w:ascii="Georgia" w:hAnsi="Georgia"/>
          <w:sz w:val="24"/>
          <w:szCs w:val="24"/>
        </w:rPr>
        <w:t xml:space="preserve"> </w:t>
      </w:r>
      <w:r w:rsidR="00F13F4A">
        <w:rPr>
          <w:rFonts w:ascii="Georgia" w:hAnsi="Georgia"/>
          <w:sz w:val="24"/>
          <w:szCs w:val="24"/>
        </w:rPr>
        <w:t>formularz zgłoszeniowy</w:t>
      </w:r>
      <w:r w:rsidRPr="00C557E2">
        <w:rPr>
          <w:rFonts w:ascii="Georgia" w:hAnsi="Georgia"/>
          <w:sz w:val="24"/>
          <w:szCs w:val="24"/>
        </w:rPr>
        <w:t xml:space="preserve">, ale w wyniku procesu rekrutacji nie zostały zakwalifikowane do projektu zostaną umieszczone na liście rezerwowej. </w:t>
      </w:r>
    </w:p>
    <w:p w:rsidR="0060343A" w:rsidRPr="00C557E2" w:rsidRDefault="0060343A" w:rsidP="0060343A">
      <w:pPr>
        <w:pStyle w:val="Bezodstpw"/>
        <w:spacing w:line="23" w:lineRule="atLeast"/>
        <w:ind w:left="284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</w:t>
      </w:r>
      <w:r w:rsidR="00E03D50">
        <w:rPr>
          <w:rFonts w:ascii="Georgia" w:hAnsi="Georgia"/>
          <w:sz w:val="24"/>
          <w:szCs w:val="24"/>
        </w:rPr>
        <w:t>7</w:t>
      </w:r>
      <w:r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ab/>
      </w:r>
      <w:r w:rsidRPr="00C557E2">
        <w:rPr>
          <w:rFonts w:ascii="Georgia" w:hAnsi="Georgia"/>
          <w:sz w:val="24"/>
          <w:szCs w:val="24"/>
        </w:rPr>
        <w:t>Osoby z listy rezerwowej będą zakwalifikowane do projektu w przypadku rezygnacji osób z listy podstawowej. Do projektu zakwalifikowana zostanie kolejna osoba z listy rezerwowej.</w:t>
      </w:r>
    </w:p>
    <w:p w:rsidR="0060343A" w:rsidRDefault="00E03D50" w:rsidP="0060343A">
      <w:pPr>
        <w:pStyle w:val="Bezodstpw"/>
        <w:spacing w:line="23" w:lineRule="atLeast"/>
        <w:ind w:left="284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18</w:t>
      </w:r>
      <w:r w:rsidR="0060343A">
        <w:rPr>
          <w:rFonts w:ascii="Georgia" w:hAnsi="Georgia"/>
          <w:sz w:val="24"/>
          <w:szCs w:val="24"/>
        </w:rPr>
        <w:t>.</w:t>
      </w:r>
      <w:r w:rsidR="0060343A">
        <w:rPr>
          <w:rFonts w:ascii="Georgia" w:hAnsi="Georgia"/>
          <w:sz w:val="24"/>
          <w:szCs w:val="24"/>
        </w:rPr>
        <w:tab/>
      </w:r>
      <w:r w:rsidR="0060343A" w:rsidRPr="00C557E2">
        <w:rPr>
          <w:rFonts w:ascii="Georgia" w:hAnsi="Georgia"/>
          <w:sz w:val="24"/>
          <w:szCs w:val="24"/>
        </w:rPr>
        <w:t>Osoby, które zakwalifikują si</w:t>
      </w:r>
      <w:r w:rsidR="0060343A">
        <w:rPr>
          <w:rFonts w:ascii="Georgia" w:hAnsi="Georgia"/>
          <w:sz w:val="24"/>
          <w:szCs w:val="24"/>
        </w:rPr>
        <w:t xml:space="preserve">ę do projektu zobowiązane będą </w:t>
      </w:r>
      <w:r w:rsidR="0060343A" w:rsidRPr="00C557E2">
        <w:rPr>
          <w:rFonts w:ascii="Georgia" w:hAnsi="Georgia"/>
          <w:sz w:val="24"/>
          <w:szCs w:val="24"/>
        </w:rPr>
        <w:t>podpisać umowę uczestnictwa w projekcie, a w razie potrzeby będą musiały dodatkowo podpisać inne dokumenty związane z realizacją projektu oraz potwierdzić podane przez nie informacje.</w:t>
      </w:r>
    </w:p>
    <w:p w:rsidR="00693A93" w:rsidRPr="00C557E2" w:rsidRDefault="00693A93" w:rsidP="0060343A">
      <w:pPr>
        <w:pStyle w:val="Bezodstpw"/>
        <w:spacing w:line="23" w:lineRule="atLeast"/>
        <w:ind w:left="284" w:hanging="426"/>
        <w:jc w:val="both"/>
        <w:rPr>
          <w:rFonts w:ascii="Georgia" w:hAnsi="Georgia"/>
          <w:sz w:val="24"/>
          <w:szCs w:val="24"/>
        </w:rPr>
      </w:pPr>
    </w:p>
    <w:p w:rsidR="0060343A" w:rsidRPr="00C557E2" w:rsidRDefault="0060343A" w:rsidP="0060343A">
      <w:pPr>
        <w:pStyle w:val="Nagwek1"/>
        <w:spacing w:line="23" w:lineRule="atLeast"/>
      </w:pPr>
      <w:r w:rsidRPr="00C557E2">
        <w:t>§ 6 Zasady uczestnictwa w projekcie</w:t>
      </w:r>
    </w:p>
    <w:p w:rsidR="0060343A" w:rsidRPr="00C557E2" w:rsidRDefault="0060343A" w:rsidP="0060343A">
      <w:pPr>
        <w:pStyle w:val="Listanumerowana"/>
        <w:spacing w:line="23" w:lineRule="atLeast"/>
        <w:ind w:left="284" w:hanging="284"/>
        <w:jc w:val="both"/>
        <w:rPr>
          <w:szCs w:val="24"/>
        </w:rPr>
      </w:pPr>
      <w:r w:rsidRPr="00C557E2">
        <w:rPr>
          <w:szCs w:val="24"/>
        </w:rPr>
        <w:t xml:space="preserve">Uczestnikami form wymienionych w §4 ust 1, które zostaną przeprowadzone </w:t>
      </w:r>
      <w:r w:rsidR="004153D7">
        <w:rPr>
          <w:szCs w:val="24"/>
        </w:rPr>
        <w:br/>
      </w:r>
      <w:r w:rsidRPr="00C557E2">
        <w:rPr>
          <w:szCs w:val="24"/>
        </w:rPr>
        <w:t>w  ramach Projektu mogą być wyłącznie osoby, które łącznie spełnią następujące warunki:</w:t>
      </w:r>
    </w:p>
    <w:p w:rsidR="0060343A" w:rsidRPr="00C557E2" w:rsidRDefault="0060343A" w:rsidP="0060343A">
      <w:pPr>
        <w:pStyle w:val="Listanumerowana"/>
        <w:numPr>
          <w:ilvl w:val="1"/>
          <w:numId w:val="3"/>
        </w:numPr>
        <w:spacing w:line="23" w:lineRule="atLeast"/>
        <w:ind w:left="641" w:hanging="357"/>
        <w:jc w:val="both"/>
        <w:rPr>
          <w:szCs w:val="24"/>
        </w:rPr>
      </w:pPr>
      <w:r w:rsidRPr="00C557E2">
        <w:rPr>
          <w:szCs w:val="24"/>
        </w:rPr>
        <w:t>zostały zakwalifikowane do udziału w projekcie na podstawie §5</w:t>
      </w:r>
      <w:r>
        <w:rPr>
          <w:szCs w:val="24"/>
        </w:rPr>
        <w:t>;</w:t>
      </w:r>
    </w:p>
    <w:p w:rsidR="0060343A" w:rsidRPr="00566E57" w:rsidRDefault="0060343A" w:rsidP="0060343A">
      <w:pPr>
        <w:pStyle w:val="Listanumerowana"/>
        <w:numPr>
          <w:ilvl w:val="1"/>
          <w:numId w:val="3"/>
        </w:numPr>
        <w:spacing w:line="23" w:lineRule="atLeast"/>
        <w:ind w:left="641" w:hanging="357"/>
        <w:jc w:val="both"/>
        <w:rPr>
          <w:szCs w:val="24"/>
        </w:rPr>
      </w:pPr>
      <w:r w:rsidRPr="00566E57">
        <w:rPr>
          <w:szCs w:val="24"/>
        </w:rPr>
        <w:t>wypełn</w:t>
      </w:r>
      <w:r w:rsidR="005C0BC4" w:rsidRPr="00566E57">
        <w:rPr>
          <w:szCs w:val="24"/>
        </w:rPr>
        <w:t>iły, podpisały, dostarczyły do</w:t>
      </w:r>
      <w:r w:rsidRPr="00566E57">
        <w:rPr>
          <w:szCs w:val="24"/>
        </w:rPr>
        <w:t xml:space="preserve"> biura projektu formularz zgłoszeniowy</w:t>
      </w:r>
      <w:r w:rsidR="005C0BC4" w:rsidRPr="00566E57">
        <w:rPr>
          <w:szCs w:val="24"/>
        </w:rPr>
        <w:t xml:space="preserve"> </w:t>
      </w:r>
      <w:r w:rsidRPr="00566E57">
        <w:rPr>
          <w:szCs w:val="24"/>
        </w:rPr>
        <w:t xml:space="preserve"> stanowiący załącznik nr 1 niniejszego Regulaminu;</w:t>
      </w:r>
    </w:p>
    <w:p w:rsidR="0060343A" w:rsidRPr="00566E57" w:rsidRDefault="0060343A" w:rsidP="0060343A">
      <w:pPr>
        <w:pStyle w:val="Listanumerowana"/>
        <w:numPr>
          <w:ilvl w:val="1"/>
          <w:numId w:val="3"/>
        </w:numPr>
        <w:spacing w:line="23" w:lineRule="atLeast"/>
        <w:ind w:left="641" w:hanging="357"/>
        <w:jc w:val="both"/>
        <w:rPr>
          <w:szCs w:val="24"/>
        </w:rPr>
      </w:pPr>
      <w:r w:rsidRPr="00566E57">
        <w:rPr>
          <w:szCs w:val="24"/>
        </w:rPr>
        <w:t>podpisały oświadczenie uczestnika Projektu stanowiącego załącznik nr 2 do niniejszego Regulaminu;</w:t>
      </w:r>
    </w:p>
    <w:p w:rsidR="0060343A" w:rsidRDefault="0060343A" w:rsidP="0060343A">
      <w:pPr>
        <w:pStyle w:val="Listanumerowana"/>
        <w:numPr>
          <w:ilvl w:val="1"/>
          <w:numId w:val="3"/>
        </w:numPr>
        <w:spacing w:line="23" w:lineRule="atLeast"/>
        <w:ind w:left="641" w:hanging="357"/>
        <w:jc w:val="both"/>
        <w:rPr>
          <w:szCs w:val="24"/>
        </w:rPr>
      </w:pPr>
      <w:r w:rsidRPr="00566E57">
        <w:rPr>
          <w:szCs w:val="24"/>
        </w:rPr>
        <w:t>podpisały umowę uczestnictwa w projekcie stanowiącą załącznik nr 3 niniejszego Regulaminu</w:t>
      </w:r>
      <w:r w:rsidR="002A6410">
        <w:rPr>
          <w:szCs w:val="24"/>
        </w:rPr>
        <w:t>;</w:t>
      </w:r>
    </w:p>
    <w:p w:rsidR="002A6410" w:rsidRPr="00566E57" w:rsidRDefault="002A6410" w:rsidP="0060343A">
      <w:pPr>
        <w:pStyle w:val="Listanumerowana"/>
        <w:numPr>
          <w:ilvl w:val="1"/>
          <w:numId w:val="3"/>
        </w:numPr>
        <w:spacing w:line="23" w:lineRule="atLeast"/>
        <w:ind w:left="641" w:hanging="357"/>
        <w:jc w:val="both"/>
        <w:rPr>
          <w:szCs w:val="24"/>
        </w:rPr>
      </w:pPr>
      <w:r>
        <w:rPr>
          <w:szCs w:val="24"/>
        </w:rPr>
        <w:lastRenderedPageBreak/>
        <w:t xml:space="preserve">podpisały </w:t>
      </w:r>
      <w:r w:rsidR="00A341CA">
        <w:rPr>
          <w:szCs w:val="24"/>
        </w:rPr>
        <w:t xml:space="preserve">oświadczenie uczestnictwa projektu w </w:t>
      </w:r>
      <w:r w:rsidR="004153D7">
        <w:rPr>
          <w:szCs w:val="24"/>
        </w:rPr>
        <w:t xml:space="preserve">chwili przystąpienia </w:t>
      </w:r>
      <w:r w:rsidR="00A341CA">
        <w:rPr>
          <w:szCs w:val="24"/>
        </w:rPr>
        <w:t xml:space="preserve">do projektu </w:t>
      </w:r>
      <w:r>
        <w:rPr>
          <w:szCs w:val="24"/>
        </w:rPr>
        <w:t>stanowiąc</w:t>
      </w:r>
      <w:r w:rsidR="00A341CA">
        <w:rPr>
          <w:szCs w:val="24"/>
        </w:rPr>
        <w:t>e</w:t>
      </w:r>
      <w:r>
        <w:rPr>
          <w:szCs w:val="24"/>
        </w:rPr>
        <w:t xml:space="preserve"> załącznik nr </w:t>
      </w:r>
      <w:r w:rsidR="00A341CA">
        <w:rPr>
          <w:szCs w:val="24"/>
        </w:rPr>
        <w:t>4</w:t>
      </w:r>
      <w:r>
        <w:rPr>
          <w:szCs w:val="24"/>
        </w:rPr>
        <w:t xml:space="preserve"> niniejszego Regulaminu;</w:t>
      </w:r>
    </w:p>
    <w:p w:rsidR="002A6410" w:rsidRPr="002A6410" w:rsidRDefault="002A6410" w:rsidP="002A6410">
      <w:pPr>
        <w:pStyle w:val="Listanumerowana"/>
        <w:spacing w:line="23" w:lineRule="atLeast"/>
        <w:ind w:left="284" w:hanging="284"/>
        <w:jc w:val="both"/>
        <w:rPr>
          <w:szCs w:val="24"/>
        </w:rPr>
      </w:pPr>
      <w:r w:rsidRPr="00C557E2">
        <w:rPr>
          <w:szCs w:val="24"/>
        </w:rPr>
        <w:t>Osoba zakwalifikowana do projektu może zrezygnować z udziału w Projekcie przed złożeniem oświadczeni</w:t>
      </w:r>
      <w:r>
        <w:rPr>
          <w:szCs w:val="24"/>
        </w:rPr>
        <w:t>a</w:t>
      </w:r>
      <w:r w:rsidRPr="00C557E2">
        <w:rPr>
          <w:szCs w:val="24"/>
        </w:rPr>
        <w:t xml:space="preserve">  uczestnika Projektu załącznik nr </w:t>
      </w:r>
      <w:r>
        <w:rPr>
          <w:szCs w:val="24"/>
        </w:rPr>
        <w:t>2</w:t>
      </w:r>
      <w:r w:rsidRPr="00C557E2">
        <w:rPr>
          <w:szCs w:val="24"/>
        </w:rPr>
        <w:t xml:space="preserve"> do niniejszego Regulaminu oraz umowy uczestnictwa w projekcie załącznik nr </w:t>
      </w:r>
      <w:r>
        <w:rPr>
          <w:szCs w:val="24"/>
        </w:rPr>
        <w:t>3</w:t>
      </w:r>
      <w:r w:rsidRPr="00C557E2">
        <w:rPr>
          <w:szCs w:val="24"/>
        </w:rPr>
        <w:t xml:space="preserve"> niniejszego Regulaminu</w:t>
      </w:r>
      <w:r>
        <w:rPr>
          <w:szCs w:val="24"/>
        </w:rPr>
        <w:t xml:space="preserve">, a także oświadczenia uczestnika projektu w chwili przystąpienia do projektu załącznik nr </w:t>
      </w:r>
      <w:r w:rsidR="00A341CA">
        <w:rPr>
          <w:szCs w:val="24"/>
        </w:rPr>
        <w:t>4</w:t>
      </w:r>
      <w:r>
        <w:rPr>
          <w:szCs w:val="24"/>
        </w:rPr>
        <w:t xml:space="preserve"> do niniejszego Regulaminu. Wzór oświadczenia o rezygnacji z </w:t>
      </w:r>
      <w:r w:rsidRPr="00C557E2">
        <w:rPr>
          <w:szCs w:val="24"/>
        </w:rPr>
        <w:t xml:space="preserve">projektu stanowi załącznik nr </w:t>
      </w:r>
      <w:r w:rsidR="00A341CA">
        <w:rPr>
          <w:szCs w:val="24"/>
        </w:rPr>
        <w:t>5</w:t>
      </w:r>
      <w:r w:rsidRPr="00C557E2">
        <w:rPr>
          <w:szCs w:val="24"/>
        </w:rPr>
        <w:t xml:space="preserve"> do niniejszego Regulaminu.</w:t>
      </w:r>
    </w:p>
    <w:p w:rsidR="0060343A" w:rsidRPr="00C557E2" w:rsidRDefault="0060343A" w:rsidP="0060343A">
      <w:pPr>
        <w:pStyle w:val="Listanumerowana"/>
        <w:spacing w:line="23" w:lineRule="atLeast"/>
        <w:ind w:left="284" w:hanging="284"/>
        <w:jc w:val="both"/>
        <w:rPr>
          <w:szCs w:val="24"/>
        </w:rPr>
      </w:pPr>
      <w:r w:rsidRPr="00C557E2">
        <w:rPr>
          <w:szCs w:val="24"/>
        </w:rPr>
        <w:t xml:space="preserve">W przypadku rezygnacji z uczestnictwa w projekcie, w trakcie trwania wsparcia wskazanego w </w:t>
      </w:r>
      <w:r w:rsidR="00F05D24">
        <w:rPr>
          <w:szCs w:val="24"/>
        </w:rPr>
        <w:t>§ 4 lub opuszczenia powyżej 20%</w:t>
      </w:r>
      <w:r w:rsidRPr="00C557E2">
        <w:rPr>
          <w:szCs w:val="24"/>
        </w:rPr>
        <w:t xml:space="preserve"> zajęć </w:t>
      </w:r>
      <w:r w:rsidR="00693A93">
        <w:rPr>
          <w:szCs w:val="24"/>
        </w:rPr>
        <w:t>Wnioskodawca</w:t>
      </w:r>
      <w:r w:rsidRPr="00C557E2">
        <w:rPr>
          <w:szCs w:val="24"/>
        </w:rPr>
        <w:t xml:space="preserve"> ma prawo do nałożenia na Uczestnika kary umownej w wysokości odpowiadającej poniesionym kosztom na wsparcie Uczestnika w projekcie. Uczestnik projektu zobowiązany/a jest do dokonania zapłaty kary umownej na podstawie dokumentu wystawionego przez </w:t>
      </w:r>
      <w:r w:rsidR="00C71100">
        <w:rPr>
          <w:szCs w:val="24"/>
        </w:rPr>
        <w:t xml:space="preserve">Wnioskodawcę </w:t>
      </w:r>
      <w:r w:rsidRPr="00C557E2">
        <w:rPr>
          <w:szCs w:val="24"/>
        </w:rPr>
        <w:t xml:space="preserve"> w kwocie wynikającej z obliczeń wykonanych przez </w:t>
      </w:r>
      <w:r w:rsidR="00C71100">
        <w:rPr>
          <w:szCs w:val="24"/>
        </w:rPr>
        <w:t>Wnioskodawcę</w:t>
      </w:r>
      <w:r w:rsidRPr="00C557E2">
        <w:rPr>
          <w:szCs w:val="24"/>
        </w:rPr>
        <w:t xml:space="preserve"> w terminie 7 dni kalendarzowych od daty otrzymania w/w dokumentu. Wezwanie do zapłaty wystawione przez </w:t>
      </w:r>
      <w:r w:rsidR="00C71100">
        <w:rPr>
          <w:szCs w:val="24"/>
        </w:rPr>
        <w:t>Wnioskodawcę</w:t>
      </w:r>
      <w:r w:rsidRPr="00C557E2">
        <w:rPr>
          <w:szCs w:val="24"/>
        </w:rPr>
        <w:t xml:space="preserve"> staje się </w:t>
      </w:r>
      <w:r w:rsidRPr="00F05D24">
        <w:rPr>
          <w:color w:val="000000" w:themeColor="text1"/>
          <w:szCs w:val="24"/>
        </w:rPr>
        <w:t xml:space="preserve">wymagalne </w:t>
      </w:r>
      <w:r w:rsidRPr="00C557E2">
        <w:rPr>
          <w:szCs w:val="24"/>
        </w:rPr>
        <w:t>z  upływem 7 dni kalendarzowych od daty dostarczenia go uczestnikowi projektu.</w:t>
      </w:r>
    </w:p>
    <w:p w:rsidR="0060343A" w:rsidRPr="00C557E2" w:rsidRDefault="00C71100" w:rsidP="0060343A">
      <w:pPr>
        <w:pStyle w:val="Listanumerowana"/>
        <w:spacing w:line="23" w:lineRule="atLeast"/>
        <w:ind w:left="284" w:hanging="284"/>
        <w:jc w:val="both"/>
        <w:rPr>
          <w:szCs w:val="24"/>
        </w:rPr>
      </w:pPr>
      <w:r w:rsidRPr="00F05D24">
        <w:rPr>
          <w:color w:val="000000" w:themeColor="text1"/>
          <w:szCs w:val="24"/>
        </w:rPr>
        <w:t>Wnioskodawca</w:t>
      </w:r>
      <w:r w:rsidR="0060343A" w:rsidRPr="00C557E2">
        <w:rPr>
          <w:szCs w:val="24"/>
        </w:rPr>
        <w:t xml:space="preserve"> zastrzega sobie prawo do skreślenia osoby z </w:t>
      </w:r>
      <w:r w:rsidR="0060343A">
        <w:rPr>
          <w:szCs w:val="24"/>
        </w:rPr>
        <w:t> </w:t>
      </w:r>
      <w:r w:rsidR="0060343A" w:rsidRPr="00C557E2">
        <w:rPr>
          <w:szCs w:val="24"/>
        </w:rPr>
        <w:t>listy uczestników projektu, w przypadku naruszenia przez niego niniejszego regulaminu oraz zasad współżycia społecznego.</w:t>
      </w:r>
    </w:p>
    <w:p w:rsidR="0060343A" w:rsidRPr="00BE6A44" w:rsidRDefault="0060343A" w:rsidP="0060343A">
      <w:pPr>
        <w:pStyle w:val="Listanumerowana"/>
        <w:numPr>
          <w:ilvl w:val="0"/>
          <w:numId w:val="0"/>
        </w:numPr>
        <w:spacing w:line="23" w:lineRule="atLeast"/>
        <w:ind w:left="360"/>
        <w:jc w:val="center"/>
        <w:rPr>
          <w:b/>
          <w:bCs/>
          <w:color w:val="000000"/>
          <w:szCs w:val="24"/>
        </w:rPr>
      </w:pPr>
      <w:r w:rsidRPr="00BE6A44">
        <w:rPr>
          <w:b/>
          <w:bCs/>
          <w:color w:val="000000"/>
          <w:szCs w:val="24"/>
        </w:rPr>
        <w:t>§ 7 Prawa i obowiązki uczestników</w:t>
      </w:r>
    </w:p>
    <w:p w:rsidR="0060343A" w:rsidRPr="00C557E2" w:rsidRDefault="0060343A" w:rsidP="0060343A">
      <w:pPr>
        <w:pStyle w:val="Bezodstpw"/>
        <w:spacing w:line="23" w:lineRule="atLeast"/>
        <w:ind w:left="284" w:hanging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1.</w:t>
      </w:r>
      <w:r>
        <w:rPr>
          <w:rFonts w:ascii="Georgia" w:hAnsi="Georgia"/>
          <w:sz w:val="24"/>
          <w:szCs w:val="24"/>
        </w:rPr>
        <w:tab/>
      </w:r>
      <w:r w:rsidRPr="00C557E2">
        <w:rPr>
          <w:rFonts w:ascii="Georgia" w:hAnsi="Georgia"/>
          <w:sz w:val="24"/>
          <w:szCs w:val="24"/>
        </w:rPr>
        <w:t xml:space="preserve">Osoba, która otrzyma potwierdzenie przyjęcia do projektu i podpisze umowę uczestnictwa w projekcie, staje się Uczestnikiem, któremu przysługują prawa </w:t>
      </w:r>
      <w:r w:rsidR="004153D7">
        <w:rPr>
          <w:rFonts w:ascii="Georgia" w:hAnsi="Georgia"/>
          <w:sz w:val="24"/>
          <w:szCs w:val="24"/>
        </w:rPr>
        <w:br/>
      </w:r>
      <w:r w:rsidRPr="00C557E2">
        <w:rPr>
          <w:rFonts w:ascii="Georgia" w:hAnsi="Georgia"/>
          <w:sz w:val="24"/>
          <w:szCs w:val="24"/>
        </w:rPr>
        <w:t>i  obowiązki określone w niniejszym Regulaminie.</w:t>
      </w:r>
    </w:p>
    <w:p w:rsidR="0060343A" w:rsidRPr="00C557E2" w:rsidRDefault="0060343A" w:rsidP="0060343A">
      <w:pPr>
        <w:pStyle w:val="Bezodstpw"/>
        <w:spacing w:line="23" w:lineRule="atLeast"/>
        <w:ind w:left="284" w:hanging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2.</w:t>
      </w:r>
      <w:r>
        <w:rPr>
          <w:rFonts w:ascii="Georgia" w:hAnsi="Georgia"/>
          <w:sz w:val="24"/>
          <w:szCs w:val="24"/>
        </w:rPr>
        <w:tab/>
      </w:r>
      <w:r w:rsidRPr="00C557E2">
        <w:rPr>
          <w:rFonts w:ascii="Georgia" w:hAnsi="Georgia"/>
          <w:sz w:val="24"/>
          <w:szCs w:val="24"/>
        </w:rPr>
        <w:t>Uczestnik Projektu ma  prawo do:</w:t>
      </w:r>
    </w:p>
    <w:p w:rsidR="0060343A" w:rsidRPr="00566E57" w:rsidRDefault="0060343A" w:rsidP="0060343A">
      <w:pPr>
        <w:pStyle w:val="Bezodstpw"/>
        <w:numPr>
          <w:ilvl w:val="0"/>
          <w:numId w:val="7"/>
        </w:numPr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 w:rsidRPr="00566E57">
        <w:rPr>
          <w:rFonts w:ascii="Georgia" w:hAnsi="Georgia"/>
          <w:sz w:val="24"/>
          <w:szCs w:val="24"/>
        </w:rPr>
        <w:t>udziału w jednej bezpłatnej formie wsparcia wymienionej w §4 ust 1;</w:t>
      </w:r>
    </w:p>
    <w:p w:rsidR="0060343A" w:rsidRPr="00153F6C" w:rsidRDefault="0060343A" w:rsidP="0060343A">
      <w:pPr>
        <w:pStyle w:val="Bezodstpw"/>
        <w:numPr>
          <w:ilvl w:val="0"/>
          <w:numId w:val="7"/>
        </w:numPr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>wglądu i modyfikacji swoich danych osobowych udostępnionych na potrzeby projektu. Uczestnik nie ma obowiązku podania swoich danych osobowych, aczkolwiek odmowa ich podania jest równoznaczna z brakiem możliwości udzielenia wsparcia w ramach projektu</w:t>
      </w:r>
      <w:r>
        <w:rPr>
          <w:rFonts w:ascii="Georgia" w:hAnsi="Georgia"/>
          <w:sz w:val="24"/>
          <w:szCs w:val="24"/>
        </w:rPr>
        <w:t>;</w:t>
      </w:r>
    </w:p>
    <w:p w:rsidR="0060343A" w:rsidRPr="00C557E2" w:rsidRDefault="0060343A" w:rsidP="0060343A">
      <w:pPr>
        <w:pStyle w:val="Bezodstpw"/>
        <w:numPr>
          <w:ilvl w:val="0"/>
          <w:numId w:val="7"/>
        </w:numPr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 xml:space="preserve">otrzymania materiałów szkoleniowych; </w:t>
      </w:r>
    </w:p>
    <w:p w:rsidR="0060343A" w:rsidRPr="00C557E2" w:rsidRDefault="00566E57" w:rsidP="0060343A">
      <w:pPr>
        <w:pStyle w:val="Bezodstpw"/>
        <w:numPr>
          <w:ilvl w:val="0"/>
          <w:numId w:val="7"/>
        </w:numPr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otrzymania zaświadczenia/certyfikatu/ </w:t>
      </w:r>
      <w:r w:rsidR="0060343A" w:rsidRPr="00C557E2">
        <w:rPr>
          <w:rFonts w:ascii="Georgia" w:hAnsi="Georgia"/>
          <w:sz w:val="24"/>
          <w:szCs w:val="24"/>
        </w:rPr>
        <w:t>lub innego dokumentu poświadczającego nabycie kompetencji poprzez udział w f</w:t>
      </w:r>
      <w:r w:rsidR="0060343A">
        <w:rPr>
          <w:rFonts w:ascii="Georgia" w:hAnsi="Georgia"/>
          <w:sz w:val="24"/>
          <w:szCs w:val="24"/>
        </w:rPr>
        <w:t xml:space="preserve">ormach wsparcia wymienionych w </w:t>
      </w:r>
      <w:r w:rsidR="0060343A" w:rsidRPr="00C557E2">
        <w:rPr>
          <w:rFonts w:ascii="Georgia" w:hAnsi="Georgia"/>
          <w:sz w:val="24"/>
          <w:szCs w:val="24"/>
        </w:rPr>
        <w:t>§4 ust 1.</w:t>
      </w:r>
    </w:p>
    <w:p w:rsidR="0060343A" w:rsidRPr="00C557E2" w:rsidRDefault="0060343A" w:rsidP="0060343A">
      <w:pPr>
        <w:pStyle w:val="Bezodstpw"/>
        <w:spacing w:line="23" w:lineRule="atLeast"/>
        <w:ind w:left="284" w:hanging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3.</w:t>
      </w:r>
      <w:r>
        <w:rPr>
          <w:rFonts w:ascii="Georgia" w:hAnsi="Georgia"/>
          <w:sz w:val="24"/>
          <w:szCs w:val="24"/>
        </w:rPr>
        <w:tab/>
        <w:t xml:space="preserve">Uczestnik </w:t>
      </w:r>
      <w:r w:rsidRPr="00C557E2">
        <w:rPr>
          <w:rFonts w:ascii="Georgia" w:hAnsi="Georgia"/>
          <w:sz w:val="24"/>
          <w:szCs w:val="24"/>
        </w:rPr>
        <w:t xml:space="preserve">zobowiązany jest do: </w:t>
      </w:r>
    </w:p>
    <w:p w:rsidR="0060343A" w:rsidRPr="00C557E2" w:rsidRDefault="0060343A" w:rsidP="0060343A">
      <w:pPr>
        <w:pStyle w:val="Bezodstpw"/>
        <w:numPr>
          <w:ilvl w:val="0"/>
          <w:numId w:val="6"/>
        </w:numPr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>przest</w:t>
      </w:r>
      <w:r>
        <w:rPr>
          <w:rFonts w:ascii="Georgia" w:hAnsi="Georgia"/>
          <w:sz w:val="24"/>
          <w:szCs w:val="24"/>
        </w:rPr>
        <w:t>rzegania niniejszego Regulaminu;</w:t>
      </w:r>
    </w:p>
    <w:p w:rsidR="0060343A" w:rsidRPr="00C557E2" w:rsidRDefault="0060343A" w:rsidP="0060343A">
      <w:pPr>
        <w:pStyle w:val="Bezodstpw"/>
        <w:numPr>
          <w:ilvl w:val="0"/>
          <w:numId w:val="6"/>
        </w:numPr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>złożenia kompletu wymag</w:t>
      </w:r>
      <w:r>
        <w:rPr>
          <w:rFonts w:ascii="Georgia" w:hAnsi="Georgia"/>
          <w:sz w:val="24"/>
          <w:szCs w:val="24"/>
        </w:rPr>
        <w:t>anych dokumentów rekrutacyjnych;</w:t>
      </w:r>
    </w:p>
    <w:p w:rsidR="0060343A" w:rsidRPr="00C557E2" w:rsidRDefault="0060343A" w:rsidP="0060343A">
      <w:pPr>
        <w:pStyle w:val="Bezodstpw"/>
        <w:numPr>
          <w:ilvl w:val="0"/>
          <w:numId w:val="6"/>
        </w:numPr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>regularnego i osobis</w:t>
      </w:r>
      <w:r>
        <w:rPr>
          <w:rFonts w:ascii="Georgia" w:hAnsi="Georgia"/>
          <w:sz w:val="24"/>
          <w:szCs w:val="24"/>
        </w:rPr>
        <w:t>tego uczestniczenia w zajęciach;</w:t>
      </w:r>
    </w:p>
    <w:p w:rsidR="0060343A" w:rsidRPr="00C557E2" w:rsidRDefault="0060343A" w:rsidP="0060343A">
      <w:pPr>
        <w:pStyle w:val="Bezodstpw"/>
        <w:numPr>
          <w:ilvl w:val="0"/>
          <w:numId w:val="6"/>
        </w:numPr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 xml:space="preserve">w przypadku nieobecności na danej formie wsparcia Uczestnik zobowiązany jest niezwłocznie poinformować </w:t>
      </w:r>
      <w:r>
        <w:rPr>
          <w:rFonts w:ascii="Georgia" w:hAnsi="Georgia"/>
          <w:sz w:val="24"/>
          <w:szCs w:val="24"/>
        </w:rPr>
        <w:t xml:space="preserve">lektora oraz  </w:t>
      </w:r>
      <w:r w:rsidR="00566E57">
        <w:rPr>
          <w:rFonts w:ascii="Georgia" w:hAnsi="Georgia"/>
          <w:sz w:val="24"/>
          <w:szCs w:val="24"/>
        </w:rPr>
        <w:t>Wnioskodawcę</w:t>
      </w:r>
      <w:r>
        <w:rPr>
          <w:rFonts w:ascii="Georgia" w:hAnsi="Georgia"/>
          <w:sz w:val="24"/>
          <w:szCs w:val="24"/>
        </w:rPr>
        <w:t xml:space="preserve"> o  przyczynie nieobecności;</w:t>
      </w:r>
    </w:p>
    <w:p w:rsidR="0060343A" w:rsidRPr="00C557E2" w:rsidRDefault="0060343A" w:rsidP="0060343A">
      <w:pPr>
        <w:pStyle w:val="Bezodstpw"/>
        <w:numPr>
          <w:ilvl w:val="0"/>
          <w:numId w:val="6"/>
        </w:numPr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>rzetelnego przygotowania się do zajęć, zgodnie z w</w:t>
      </w:r>
      <w:r>
        <w:rPr>
          <w:rFonts w:ascii="Georgia" w:hAnsi="Georgia"/>
          <w:sz w:val="24"/>
          <w:szCs w:val="24"/>
        </w:rPr>
        <w:t xml:space="preserve">ymogami </w:t>
      </w:r>
      <w:r w:rsidR="00566E57">
        <w:rPr>
          <w:rFonts w:ascii="Georgia" w:hAnsi="Georgia"/>
          <w:sz w:val="24"/>
          <w:szCs w:val="24"/>
        </w:rPr>
        <w:t>lektorów</w:t>
      </w:r>
      <w:r>
        <w:rPr>
          <w:rFonts w:ascii="Georgia" w:hAnsi="Georgia"/>
          <w:sz w:val="24"/>
          <w:szCs w:val="24"/>
        </w:rPr>
        <w:t>;</w:t>
      </w:r>
    </w:p>
    <w:p w:rsidR="0060343A" w:rsidRPr="00C557E2" w:rsidRDefault="0060343A" w:rsidP="0060343A">
      <w:pPr>
        <w:pStyle w:val="Bezodstpw"/>
        <w:numPr>
          <w:ilvl w:val="0"/>
          <w:numId w:val="6"/>
        </w:numPr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>wypełnienia dokumen</w:t>
      </w:r>
      <w:r>
        <w:rPr>
          <w:rFonts w:ascii="Georgia" w:hAnsi="Georgia"/>
          <w:sz w:val="24"/>
          <w:szCs w:val="24"/>
        </w:rPr>
        <w:t>tów związanych z realizacją</w:t>
      </w:r>
      <w:r w:rsidRPr="00C557E2">
        <w:rPr>
          <w:rFonts w:ascii="Georgia" w:hAnsi="Georgia"/>
          <w:sz w:val="24"/>
          <w:szCs w:val="24"/>
        </w:rPr>
        <w:t xml:space="preserve"> projektu;</w:t>
      </w:r>
    </w:p>
    <w:p w:rsidR="0060343A" w:rsidRPr="00C557E2" w:rsidRDefault="0060343A" w:rsidP="0060343A">
      <w:pPr>
        <w:pStyle w:val="Bezodstpw"/>
        <w:numPr>
          <w:ilvl w:val="0"/>
          <w:numId w:val="6"/>
        </w:numPr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 xml:space="preserve">bieżącego informowania </w:t>
      </w:r>
      <w:r>
        <w:rPr>
          <w:rFonts w:ascii="Georgia" w:hAnsi="Georgia"/>
          <w:sz w:val="24"/>
          <w:szCs w:val="24"/>
        </w:rPr>
        <w:t xml:space="preserve">lektora </w:t>
      </w:r>
      <w:r w:rsidRPr="00C557E2">
        <w:rPr>
          <w:rFonts w:ascii="Georgia" w:hAnsi="Georgia"/>
          <w:sz w:val="24"/>
          <w:szCs w:val="24"/>
        </w:rPr>
        <w:t xml:space="preserve">oraz </w:t>
      </w:r>
      <w:r w:rsidR="00566E57">
        <w:rPr>
          <w:rFonts w:ascii="Georgia" w:hAnsi="Georgia"/>
          <w:sz w:val="24"/>
          <w:szCs w:val="24"/>
        </w:rPr>
        <w:t>Wnioskodawcę</w:t>
      </w:r>
      <w:r w:rsidRPr="00C557E2">
        <w:rPr>
          <w:rFonts w:ascii="Georgia" w:hAnsi="Georgia"/>
          <w:sz w:val="24"/>
          <w:szCs w:val="24"/>
        </w:rPr>
        <w:t xml:space="preserve"> o wszystkich zdarzeniach mogących zakłócić jego dalszy udział w  Projekcie w </w:t>
      </w:r>
      <w:r>
        <w:rPr>
          <w:rFonts w:ascii="Georgia" w:hAnsi="Georgia"/>
          <w:sz w:val="24"/>
          <w:szCs w:val="24"/>
        </w:rPr>
        <w:t>formie mailowej lub listownej</w:t>
      </w:r>
      <w:r w:rsidRPr="00C557E2">
        <w:rPr>
          <w:rFonts w:ascii="Georgia" w:hAnsi="Georgia"/>
          <w:sz w:val="24"/>
          <w:szCs w:val="24"/>
        </w:rPr>
        <w:t>;</w:t>
      </w:r>
    </w:p>
    <w:p w:rsidR="0060343A" w:rsidRPr="00C557E2" w:rsidRDefault="0060343A" w:rsidP="0060343A">
      <w:pPr>
        <w:pStyle w:val="Bezodstpw"/>
        <w:numPr>
          <w:ilvl w:val="0"/>
          <w:numId w:val="6"/>
        </w:numPr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>bieżącego informowania o zmianie danych zarówno swoich, jak i instytucji, którą reprezentuje, przystępując do projektu;</w:t>
      </w:r>
    </w:p>
    <w:p w:rsidR="0060343A" w:rsidRPr="00C557E2" w:rsidRDefault="0060343A" w:rsidP="0060343A">
      <w:pPr>
        <w:pStyle w:val="Bezodstpw"/>
        <w:numPr>
          <w:ilvl w:val="0"/>
          <w:numId w:val="6"/>
        </w:numPr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>innych dokumentów niezbędnych do prawidłowego przebiegu i realizacji projektu.</w:t>
      </w:r>
    </w:p>
    <w:p w:rsidR="0060343A" w:rsidRPr="00C557E2" w:rsidRDefault="0060343A" w:rsidP="0060343A">
      <w:pPr>
        <w:pStyle w:val="Nagwek1"/>
        <w:spacing w:line="23" w:lineRule="atLeast"/>
      </w:pPr>
      <w:r w:rsidRPr="00C557E2">
        <w:lastRenderedPageBreak/>
        <w:t>§ 8 Monitoring uczestników</w:t>
      </w:r>
    </w:p>
    <w:p w:rsidR="0060343A" w:rsidRPr="00C557E2" w:rsidRDefault="0060343A" w:rsidP="0060343A">
      <w:pPr>
        <w:pStyle w:val="Bezodstpw"/>
        <w:spacing w:line="23" w:lineRule="atLeast"/>
        <w:ind w:left="284" w:hanging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1.</w:t>
      </w:r>
      <w:r>
        <w:rPr>
          <w:rFonts w:ascii="Georgia" w:hAnsi="Georgia"/>
          <w:sz w:val="24"/>
          <w:szCs w:val="24"/>
        </w:rPr>
        <w:tab/>
      </w:r>
      <w:r w:rsidRPr="00C557E2">
        <w:rPr>
          <w:rFonts w:ascii="Georgia" w:hAnsi="Georgia"/>
          <w:sz w:val="24"/>
          <w:szCs w:val="24"/>
        </w:rPr>
        <w:t>W celu przeprowadzenia procesu monitoringu uczestnicy w projekcie są zobowiązani do:</w:t>
      </w:r>
    </w:p>
    <w:p w:rsidR="0060343A" w:rsidRPr="00C557E2" w:rsidRDefault="0060343A" w:rsidP="0060343A">
      <w:pPr>
        <w:pStyle w:val="Bezodstpw"/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1)</w:t>
      </w:r>
      <w:r>
        <w:rPr>
          <w:rFonts w:ascii="Georgia" w:hAnsi="Georgia"/>
          <w:sz w:val="24"/>
          <w:szCs w:val="24"/>
        </w:rPr>
        <w:tab/>
      </w:r>
      <w:r w:rsidRPr="00C557E2">
        <w:rPr>
          <w:rFonts w:ascii="Georgia" w:hAnsi="Georgia"/>
          <w:sz w:val="24"/>
          <w:szCs w:val="24"/>
        </w:rPr>
        <w:t>udzielania informacji na temat realizowanych zadań w projekcie</w:t>
      </w:r>
      <w:r>
        <w:rPr>
          <w:rFonts w:ascii="Georgia" w:hAnsi="Georgia"/>
          <w:sz w:val="24"/>
          <w:szCs w:val="24"/>
        </w:rPr>
        <w:t>;</w:t>
      </w:r>
    </w:p>
    <w:p w:rsidR="0060343A" w:rsidRPr="00C557E2" w:rsidRDefault="0060343A" w:rsidP="0060343A">
      <w:pPr>
        <w:pStyle w:val="Bezodstpw"/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2)</w:t>
      </w:r>
      <w:r>
        <w:rPr>
          <w:rFonts w:ascii="Georgia" w:hAnsi="Georgia"/>
          <w:sz w:val="24"/>
          <w:szCs w:val="24"/>
        </w:rPr>
        <w:tab/>
        <w:t xml:space="preserve">udzielania informacji na </w:t>
      </w:r>
      <w:r w:rsidRPr="00C557E2">
        <w:rPr>
          <w:rFonts w:ascii="Georgia" w:hAnsi="Georgia"/>
          <w:sz w:val="24"/>
          <w:szCs w:val="24"/>
        </w:rPr>
        <w:t>temat realizacji projektu</w:t>
      </w:r>
      <w:r>
        <w:rPr>
          <w:rFonts w:ascii="Georgia" w:hAnsi="Georgia"/>
          <w:sz w:val="24"/>
          <w:szCs w:val="24"/>
        </w:rPr>
        <w:t>;</w:t>
      </w:r>
    </w:p>
    <w:p w:rsidR="0060343A" w:rsidRPr="00C557E2" w:rsidRDefault="0060343A" w:rsidP="0060343A">
      <w:pPr>
        <w:pStyle w:val="Bezodstpw"/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3)</w:t>
      </w:r>
      <w:r>
        <w:rPr>
          <w:rFonts w:ascii="Georgia" w:hAnsi="Georgia"/>
          <w:sz w:val="24"/>
          <w:szCs w:val="24"/>
        </w:rPr>
        <w:tab/>
      </w:r>
      <w:r w:rsidRPr="00C557E2">
        <w:rPr>
          <w:rFonts w:ascii="Georgia" w:hAnsi="Georgia"/>
          <w:sz w:val="24"/>
          <w:szCs w:val="24"/>
        </w:rPr>
        <w:t>wypełniania ankiet dotyczących monitorowania przebiegu form w</w:t>
      </w:r>
      <w:r>
        <w:rPr>
          <w:rFonts w:ascii="Georgia" w:hAnsi="Georgia"/>
          <w:sz w:val="24"/>
          <w:szCs w:val="24"/>
        </w:rPr>
        <w:t>sparcia wymienionych w §4 ust 1</w:t>
      </w:r>
      <w:r w:rsidRPr="00C557E2">
        <w:rPr>
          <w:rFonts w:ascii="Georgia" w:hAnsi="Georgia"/>
          <w:sz w:val="24"/>
          <w:szCs w:val="24"/>
        </w:rPr>
        <w:t xml:space="preserve"> oraz satysfakcji z uczestnictwa w nich</w:t>
      </w:r>
      <w:r>
        <w:rPr>
          <w:rFonts w:ascii="Georgia" w:hAnsi="Georgia"/>
          <w:sz w:val="24"/>
          <w:szCs w:val="24"/>
        </w:rPr>
        <w:t>;</w:t>
      </w:r>
    </w:p>
    <w:p w:rsidR="0060343A" w:rsidRPr="00C557E2" w:rsidRDefault="0060343A" w:rsidP="0060343A">
      <w:pPr>
        <w:pStyle w:val="Bezodstpw"/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4)</w:t>
      </w:r>
      <w:r>
        <w:rPr>
          <w:rFonts w:ascii="Georgia" w:hAnsi="Georgia"/>
          <w:sz w:val="24"/>
          <w:szCs w:val="24"/>
        </w:rPr>
        <w:tab/>
      </w:r>
      <w:r w:rsidRPr="00C557E2">
        <w:rPr>
          <w:rFonts w:ascii="Georgia" w:hAnsi="Georgia"/>
          <w:sz w:val="24"/>
          <w:szCs w:val="24"/>
        </w:rPr>
        <w:t>przekazania informacji dotyczących sy</w:t>
      </w:r>
      <w:r>
        <w:rPr>
          <w:rFonts w:ascii="Georgia" w:hAnsi="Georgia"/>
          <w:sz w:val="24"/>
          <w:szCs w:val="24"/>
        </w:rPr>
        <w:t xml:space="preserve">tuacji po zakończeniu udziału </w:t>
      </w:r>
      <w:r w:rsidR="004153D7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>w  </w:t>
      </w:r>
      <w:r w:rsidRPr="00C557E2">
        <w:rPr>
          <w:rFonts w:ascii="Georgia" w:hAnsi="Georgia"/>
          <w:sz w:val="24"/>
          <w:szCs w:val="24"/>
        </w:rPr>
        <w:t>Projekcie(do 4 tygodni od zakończenia udziału)</w:t>
      </w:r>
      <w:r w:rsidR="00A341CA">
        <w:rPr>
          <w:rFonts w:ascii="Georgia" w:hAnsi="Georgia"/>
          <w:sz w:val="24"/>
          <w:szCs w:val="24"/>
        </w:rPr>
        <w:t xml:space="preserve"> zgodnie z zakresem danych określonych w załączniku nr 4 do Umowy Par</w:t>
      </w:r>
      <w:r w:rsidR="00702F08">
        <w:rPr>
          <w:rFonts w:ascii="Georgia" w:hAnsi="Georgia"/>
          <w:sz w:val="24"/>
          <w:szCs w:val="24"/>
        </w:rPr>
        <w:t>tnerskiej</w:t>
      </w:r>
      <w:r w:rsidRPr="00566E57">
        <w:rPr>
          <w:rFonts w:ascii="Georgia" w:hAnsi="Georgia"/>
          <w:sz w:val="24"/>
          <w:szCs w:val="24"/>
        </w:rPr>
        <w:t>;</w:t>
      </w:r>
      <w:r w:rsidRPr="00C557E2">
        <w:rPr>
          <w:rFonts w:ascii="Georgia" w:hAnsi="Georgia"/>
          <w:sz w:val="24"/>
          <w:szCs w:val="24"/>
        </w:rPr>
        <w:t xml:space="preserve"> </w:t>
      </w:r>
    </w:p>
    <w:p w:rsidR="0060343A" w:rsidRPr="00C557E2" w:rsidRDefault="0060343A" w:rsidP="0060343A">
      <w:pPr>
        <w:pStyle w:val="Bezodstpw"/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5)</w:t>
      </w:r>
      <w:r>
        <w:rPr>
          <w:rFonts w:ascii="Georgia" w:hAnsi="Georgia"/>
          <w:sz w:val="24"/>
          <w:szCs w:val="24"/>
        </w:rPr>
        <w:tab/>
      </w:r>
      <w:r w:rsidRPr="00C557E2">
        <w:rPr>
          <w:rFonts w:ascii="Georgia" w:hAnsi="Georgia"/>
          <w:sz w:val="24"/>
          <w:szCs w:val="24"/>
        </w:rPr>
        <w:t>dostarczenia w terminie 3 miesięcy od zakończenia udziału w Projekcie, dokumentów potwierdzających osiągnięcie efektywności zatrudnieniowej/społeczno-zatrudnieniowej</w:t>
      </w:r>
      <w:r w:rsidR="00702F08">
        <w:rPr>
          <w:rFonts w:ascii="Georgia" w:hAnsi="Georgia"/>
          <w:sz w:val="24"/>
          <w:szCs w:val="24"/>
        </w:rPr>
        <w:t>.</w:t>
      </w:r>
    </w:p>
    <w:p w:rsidR="0060343A" w:rsidRPr="00C557E2" w:rsidRDefault="0060343A" w:rsidP="0060343A">
      <w:pPr>
        <w:pStyle w:val="Nagwek1"/>
        <w:spacing w:line="23" w:lineRule="atLeast"/>
      </w:pPr>
      <w:bookmarkStart w:id="3" w:name="bookmark14"/>
      <w:r w:rsidRPr="00C557E2">
        <w:rPr>
          <w:rStyle w:val="Nagwek2"/>
          <w:rFonts w:ascii="Georgia" w:hAnsi="Georgia"/>
          <w:sz w:val="24"/>
          <w:szCs w:val="24"/>
        </w:rPr>
        <w:t xml:space="preserve">§ </w:t>
      </w:r>
      <w:r w:rsidRPr="00DF57E1">
        <w:rPr>
          <w:rStyle w:val="Nagwek2"/>
          <w:rFonts w:ascii="Georgia" w:hAnsi="Georgia"/>
          <w:sz w:val="24"/>
          <w:szCs w:val="24"/>
        </w:rPr>
        <w:t xml:space="preserve">9 </w:t>
      </w:r>
      <w:r w:rsidRPr="00C557E2">
        <w:rPr>
          <w:rStyle w:val="Nagwek2"/>
          <w:rFonts w:ascii="Georgia" w:hAnsi="Georgia"/>
          <w:sz w:val="24"/>
          <w:szCs w:val="24"/>
        </w:rPr>
        <w:t>Postanowienia końcowe</w:t>
      </w:r>
      <w:bookmarkEnd w:id="3"/>
    </w:p>
    <w:p w:rsidR="0060343A" w:rsidRPr="00C557E2" w:rsidRDefault="00702F08" w:rsidP="0060343A">
      <w:pPr>
        <w:pStyle w:val="Bezodstpw"/>
        <w:numPr>
          <w:ilvl w:val="0"/>
          <w:numId w:val="2"/>
        </w:numPr>
        <w:spacing w:line="23" w:lineRule="atLeast"/>
        <w:ind w:left="284" w:hanging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Wnioskodawca</w:t>
      </w:r>
      <w:r w:rsidR="0060343A" w:rsidRPr="00C557E2">
        <w:rPr>
          <w:rFonts w:ascii="Georgia" w:hAnsi="Georgia"/>
          <w:sz w:val="24"/>
          <w:szCs w:val="24"/>
        </w:rPr>
        <w:t xml:space="preserve"> zastrzega sobie prawo do zmian w niniejszym Regulaminie lub wprowadzenia dodatkowych postanowień w każdym czasie.</w:t>
      </w:r>
    </w:p>
    <w:p w:rsidR="0060343A" w:rsidRPr="00C557E2" w:rsidRDefault="0060343A" w:rsidP="0060343A">
      <w:pPr>
        <w:pStyle w:val="Bezodstpw"/>
        <w:numPr>
          <w:ilvl w:val="0"/>
          <w:numId w:val="2"/>
        </w:numPr>
        <w:spacing w:line="23" w:lineRule="atLeast"/>
        <w:ind w:left="284" w:hanging="284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 xml:space="preserve">W przypadkach nieuregulowanych niniejszym regulaminem decyzję podejmuje </w:t>
      </w:r>
      <w:r w:rsidR="00566E57">
        <w:rPr>
          <w:rFonts w:ascii="Georgia" w:hAnsi="Georgia"/>
          <w:sz w:val="24"/>
          <w:szCs w:val="24"/>
        </w:rPr>
        <w:t>Wnioskodawca</w:t>
      </w:r>
      <w:r w:rsidRPr="00C557E2">
        <w:rPr>
          <w:rFonts w:ascii="Georgia" w:hAnsi="Georgia"/>
          <w:sz w:val="24"/>
          <w:szCs w:val="24"/>
        </w:rPr>
        <w:t>.</w:t>
      </w:r>
    </w:p>
    <w:p w:rsidR="0060343A" w:rsidRPr="00C557E2" w:rsidRDefault="0060343A" w:rsidP="0060343A">
      <w:pPr>
        <w:pStyle w:val="Bezodstpw"/>
        <w:numPr>
          <w:ilvl w:val="0"/>
          <w:numId w:val="2"/>
        </w:numPr>
        <w:spacing w:line="23" w:lineRule="atLeast"/>
        <w:ind w:left="284" w:hanging="284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>Regulamin obowiązuje przez cały okres realizacji projektu.</w:t>
      </w:r>
    </w:p>
    <w:p w:rsidR="0060343A" w:rsidRPr="00153F6C" w:rsidRDefault="0060343A" w:rsidP="0060343A">
      <w:pPr>
        <w:pStyle w:val="Bezodstpw"/>
        <w:numPr>
          <w:ilvl w:val="0"/>
          <w:numId w:val="2"/>
        </w:numPr>
        <w:spacing w:line="23" w:lineRule="atLeast"/>
        <w:ind w:left="284" w:hanging="284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 xml:space="preserve">Regulamin jest dostępny na stronie internetowej projektu: </w:t>
      </w:r>
      <w:r w:rsidR="00930825">
        <w:rPr>
          <w:rFonts w:ascii="Georgia" w:hAnsi="Georgia"/>
          <w:color w:val="000000"/>
          <w:sz w:val="24"/>
          <w:szCs w:val="24"/>
        </w:rPr>
        <w:t>www.</w:t>
      </w:r>
      <w:r w:rsidR="00930825" w:rsidRPr="00930825">
        <w:rPr>
          <w:rFonts w:ascii="Georgia" w:hAnsi="Georgia"/>
          <w:color w:val="000000"/>
          <w:sz w:val="24"/>
          <w:szCs w:val="24"/>
        </w:rPr>
        <w:t>projektyue.pcen.pl</w:t>
      </w:r>
    </w:p>
    <w:p w:rsidR="0060343A" w:rsidRPr="00C4775E" w:rsidRDefault="0060343A" w:rsidP="00CD65E0">
      <w:pPr>
        <w:tabs>
          <w:tab w:val="left" w:pos="7170"/>
        </w:tabs>
        <w:spacing w:before="360" w:after="2880" w:line="23" w:lineRule="atLeast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Rzeszów, dnia </w:t>
      </w:r>
      <w:r w:rsidR="00702F08">
        <w:rPr>
          <w:rFonts w:ascii="Georgia" w:hAnsi="Georgia"/>
          <w:sz w:val="24"/>
          <w:szCs w:val="24"/>
        </w:rPr>
        <w:t>20</w:t>
      </w:r>
      <w:r>
        <w:rPr>
          <w:rFonts w:ascii="Georgia" w:hAnsi="Georgia"/>
          <w:sz w:val="24"/>
          <w:szCs w:val="24"/>
        </w:rPr>
        <w:t>.0</w:t>
      </w:r>
      <w:r w:rsidR="00702F08">
        <w:rPr>
          <w:rFonts w:ascii="Georgia" w:hAnsi="Georgia"/>
          <w:sz w:val="24"/>
          <w:szCs w:val="24"/>
        </w:rPr>
        <w:t>4</w:t>
      </w:r>
      <w:r>
        <w:rPr>
          <w:rFonts w:ascii="Georgia" w:hAnsi="Georgia"/>
          <w:sz w:val="24"/>
          <w:szCs w:val="24"/>
        </w:rPr>
        <w:t>.2017 r.</w:t>
      </w:r>
      <w:r w:rsidR="00CD65E0">
        <w:rPr>
          <w:rFonts w:ascii="Georgia" w:hAnsi="Georgia"/>
          <w:sz w:val="24"/>
          <w:szCs w:val="24"/>
        </w:rPr>
        <w:tab/>
        <w:t xml:space="preserve"> </w:t>
      </w:r>
    </w:p>
    <w:p w:rsidR="0060343A" w:rsidRPr="00C4775E" w:rsidRDefault="0060343A" w:rsidP="0060343A">
      <w:pPr>
        <w:rPr>
          <w:rFonts w:ascii="Georgia" w:eastAsia="Calibri" w:hAnsi="Georgia" w:cs="Times New Roman"/>
          <w:sz w:val="20"/>
          <w:szCs w:val="20"/>
          <w:lang w:eastAsia="en-US"/>
        </w:rPr>
      </w:pPr>
      <w:r w:rsidRPr="00C4775E">
        <w:rPr>
          <w:rFonts w:ascii="Georgia" w:eastAsia="Calibri" w:hAnsi="Georgia" w:cs="Times New Roman"/>
          <w:sz w:val="20"/>
          <w:szCs w:val="20"/>
          <w:lang w:eastAsia="en-US"/>
        </w:rPr>
        <w:t>Załączniki:</w:t>
      </w:r>
    </w:p>
    <w:p w:rsidR="005C0BC4" w:rsidRDefault="00702F08" w:rsidP="0060343A">
      <w:pPr>
        <w:pStyle w:val="Akapitzlist"/>
        <w:numPr>
          <w:ilvl w:val="0"/>
          <w:numId w:val="10"/>
        </w:numPr>
        <w:rPr>
          <w:rFonts w:ascii="Georgia" w:eastAsia="Calibri" w:hAnsi="Georgia" w:cs="Times New Roman"/>
          <w:sz w:val="20"/>
          <w:szCs w:val="20"/>
          <w:lang w:eastAsia="en-US"/>
        </w:rPr>
      </w:pPr>
      <w:r>
        <w:rPr>
          <w:rFonts w:ascii="Georgia" w:eastAsia="Calibri" w:hAnsi="Georgia" w:cs="Times New Roman"/>
          <w:sz w:val="20"/>
          <w:szCs w:val="20"/>
          <w:lang w:eastAsia="en-US"/>
        </w:rPr>
        <w:t>Formularz zgłoszeniowy</w:t>
      </w:r>
    </w:p>
    <w:p w:rsidR="0060343A" w:rsidRDefault="0060343A" w:rsidP="0060343A">
      <w:pPr>
        <w:pStyle w:val="Akapitzlist"/>
        <w:numPr>
          <w:ilvl w:val="0"/>
          <w:numId w:val="10"/>
        </w:numPr>
        <w:rPr>
          <w:rFonts w:ascii="Georgia" w:eastAsia="Calibri" w:hAnsi="Georgia" w:cs="Times New Roman"/>
          <w:sz w:val="20"/>
          <w:szCs w:val="20"/>
          <w:lang w:eastAsia="en-US"/>
        </w:rPr>
      </w:pPr>
      <w:r w:rsidRPr="00C4775E">
        <w:rPr>
          <w:rFonts w:ascii="Georgia" w:eastAsia="Calibri" w:hAnsi="Georgia" w:cs="Times New Roman"/>
          <w:smallCaps/>
          <w:sz w:val="20"/>
          <w:szCs w:val="20"/>
          <w:lang w:eastAsia="en-US"/>
        </w:rPr>
        <w:t>O</w:t>
      </w:r>
      <w:r w:rsidRPr="00C4775E">
        <w:rPr>
          <w:rFonts w:ascii="Georgia" w:eastAsia="Calibri" w:hAnsi="Georgia" w:cs="Times New Roman"/>
          <w:sz w:val="20"/>
          <w:szCs w:val="20"/>
          <w:lang w:eastAsia="en-US"/>
        </w:rPr>
        <w:t>świadczenie uczestnika projektu</w:t>
      </w:r>
    </w:p>
    <w:p w:rsidR="003C60D3" w:rsidRDefault="003C60D3" w:rsidP="0060343A">
      <w:pPr>
        <w:pStyle w:val="Akapitzlist"/>
        <w:numPr>
          <w:ilvl w:val="0"/>
          <w:numId w:val="10"/>
        </w:numPr>
        <w:rPr>
          <w:rFonts w:ascii="Georgia" w:eastAsia="Calibri" w:hAnsi="Georgia" w:cs="Times New Roman"/>
          <w:sz w:val="20"/>
          <w:szCs w:val="20"/>
          <w:lang w:eastAsia="en-US"/>
        </w:rPr>
      </w:pPr>
      <w:r>
        <w:rPr>
          <w:rFonts w:ascii="Georgia" w:eastAsia="Calibri" w:hAnsi="Georgia" w:cs="Times New Roman"/>
          <w:sz w:val="20"/>
          <w:szCs w:val="20"/>
          <w:lang w:eastAsia="en-US"/>
        </w:rPr>
        <w:t>Umowa uczestnictwa w projekcie</w:t>
      </w:r>
    </w:p>
    <w:p w:rsidR="00702F08" w:rsidRPr="00702F08" w:rsidRDefault="00702F08" w:rsidP="00702F08">
      <w:pPr>
        <w:pStyle w:val="Akapitzlist"/>
        <w:numPr>
          <w:ilvl w:val="0"/>
          <w:numId w:val="10"/>
        </w:numPr>
        <w:rPr>
          <w:rFonts w:ascii="Georgia" w:eastAsia="Calibri" w:hAnsi="Georgia" w:cs="Times New Roman"/>
          <w:sz w:val="20"/>
          <w:szCs w:val="20"/>
          <w:lang w:eastAsia="en-US"/>
        </w:rPr>
      </w:pPr>
      <w:r>
        <w:rPr>
          <w:rFonts w:ascii="Georgia" w:eastAsia="Calibri" w:hAnsi="Georgia" w:cs="Times New Roman"/>
          <w:sz w:val="20"/>
          <w:szCs w:val="20"/>
          <w:lang w:eastAsia="en-US"/>
        </w:rPr>
        <w:t>Oświadczenie uczestnika projektu w chwili przystąpienia do projekt</w:t>
      </w:r>
    </w:p>
    <w:p w:rsidR="00702F08" w:rsidRDefault="00702F08" w:rsidP="00702F08">
      <w:pPr>
        <w:pStyle w:val="Akapitzlist"/>
        <w:numPr>
          <w:ilvl w:val="0"/>
          <w:numId w:val="10"/>
        </w:numPr>
        <w:rPr>
          <w:rFonts w:ascii="Georgia" w:eastAsia="Calibri" w:hAnsi="Georgia" w:cs="Times New Roman"/>
          <w:sz w:val="20"/>
          <w:szCs w:val="20"/>
          <w:lang w:eastAsia="en-US"/>
        </w:rPr>
      </w:pPr>
      <w:r w:rsidRPr="00C4775E">
        <w:rPr>
          <w:rFonts w:ascii="Georgia" w:eastAsia="Calibri" w:hAnsi="Georgia" w:cs="Times New Roman"/>
          <w:sz w:val="20"/>
          <w:szCs w:val="20"/>
          <w:lang w:eastAsia="en-US"/>
        </w:rPr>
        <w:t>Oświadczenie o rezygnacji z udziału w projekcie.</w:t>
      </w:r>
    </w:p>
    <w:p w:rsidR="0060343A" w:rsidRDefault="0060343A" w:rsidP="0060343A"/>
    <w:p w:rsidR="00421A59" w:rsidRDefault="00421A59"/>
    <w:sectPr w:rsidR="00421A59" w:rsidSect="0072129B">
      <w:headerReference w:type="default" r:id="rId8"/>
      <w:footerReference w:type="default" r:id="rId9"/>
      <w:pgSz w:w="11906" w:h="16838"/>
      <w:pgMar w:top="1417" w:right="1417" w:bottom="1417" w:left="1417" w:header="708" w:footer="2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E78" w:rsidRDefault="009F5E78" w:rsidP="00DB7DD4">
      <w:pPr>
        <w:spacing w:after="0" w:line="240" w:lineRule="auto"/>
      </w:pPr>
      <w:r>
        <w:separator/>
      </w:r>
    </w:p>
  </w:endnote>
  <w:endnote w:type="continuationSeparator" w:id="0">
    <w:p w:rsidR="009F5E78" w:rsidRDefault="009F5E78" w:rsidP="00DB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396" w:rsidRPr="003E658F" w:rsidRDefault="009A5613" w:rsidP="009A5613">
    <w:pPr>
      <w:pStyle w:val="Stopka"/>
      <w:tabs>
        <w:tab w:val="clear" w:pos="9072"/>
        <w:tab w:val="left" w:pos="-709"/>
        <w:tab w:val="left" w:pos="3544"/>
        <w:tab w:val="right" w:pos="9781"/>
      </w:tabs>
      <w:ind w:left="-426"/>
      <w:jc w:val="center"/>
      <w:rPr>
        <w:b/>
        <w:color w:val="595959" w:themeColor="text1" w:themeTint="A6"/>
        <w:sz w:val="18"/>
      </w:rPr>
    </w:pPr>
    <w:r>
      <w:rPr>
        <w:b/>
        <w:noProof/>
        <w:color w:val="595959" w:themeColor="text1" w:themeTint="A6"/>
        <w:sz w:val="18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-556895</wp:posOffset>
          </wp:positionH>
          <wp:positionV relativeFrom="paragraph">
            <wp:posOffset>-74930</wp:posOffset>
          </wp:positionV>
          <wp:extent cx="6877050" cy="533400"/>
          <wp:effectExtent l="19050" t="0" r="0" b="0"/>
          <wp:wrapNone/>
          <wp:docPr id="2" name="Obraz 2" descr="D:\Judyta\2 Grafika\PROJEKTY UE\2 Krzysiek\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Judyta\2 Grafika\PROJEKTY UE\2 Krzysiek\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85A4D" w:rsidRPr="003E658F">
      <w:rPr>
        <w:b/>
        <w:color w:val="595959" w:themeColor="text1" w:themeTint="A6"/>
        <w:sz w:val="18"/>
      </w:rPr>
      <w:t>Biuro Projektu „</w:t>
    </w:r>
    <w:r w:rsidR="002C254A">
      <w:rPr>
        <w:b/>
        <w:color w:val="595959" w:themeColor="text1" w:themeTint="A6"/>
        <w:sz w:val="18"/>
      </w:rPr>
      <w:t>50+angielski</w:t>
    </w:r>
    <w:r w:rsidR="00985A4D" w:rsidRPr="003E658F">
      <w:rPr>
        <w:b/>
        <w:color w:val="595959" w:themeColor="text1" w:themeTint="A6"/>
        <w:sz w:val="18"/>
      </w:rPr>
      <w:t>”</w:t>
    </w:r>
    <w:r w:rsidR="00D74396" w:rsidRPr="003E658F">
      <w:rPr>
        <w:b/>
        <w:color w:val="595959" w:themeColor="text1" w:themeTint="A6"/>
        <w:sz w:val="18"/>
      </w:rPr>
      <w:t xml:space="preserve"> </w:t>
    </w:r>
  </w:p>
  <w:p w:rsidR="00D74396" w:rsidRPr="00985A4D" w:rsidRDefault="00D74396" w:rsidP="002C254A">
    <w:pPr>
      <w:pStyle w:val="Stopka"/>
      <w:tabs>
        <w:tab w:val="clear" w:pos="9072"/>
        <w:tab w:val="left" w:pos="-709"/>
        <w:tab w:val="left" w:pos="3544"/>
        <w:tab w:val="right" w:pos="9781"/>
      </w:tabs>
      <w:ind w:left="-426"/>
      <w:jc w:val="center"/>
      <w:rPr>
        <w:color w:val="595959" w:themeColor="text1" w:themeTint="A6"/>
        <w:sz w:val="18"/>
      </w:rPr>
    </w:pPr>
    <w:r>
      <w:rPr>
        <w:color w:val="595959" w:themeColor="text1" w:themeTint="A6"/>
        <w:sz w:val="18"/>
      </w:rPr>
      <w:t>Podkarpackie Centrum Edukacji Nauczycieli w Rzeszowie</w:t>
    </w:r>
  </w:p>
  <w:p w:rsidR="00985A4D" w:rsidRDefault="00985A4D" w:rsidP="002C254A">
    <w:pPr>
      <w:pStyle w:val="Stopka"/>
      <w:tabs>
        <w:tab w:val="left" w:pos="3544"/>
      </w:tabs>
      <w:ind w:left="-426"/>
      <w:jc w:val="center"/>
      <w:rPr>
        <w:color w:val="595959" w:themeColor="text1" w:themeTint="A6"/>
        <w:sz w:val="18"/>
      </w:rPr>
    </w:pPr>
    <w:r w:rsidRPr="00985A4D">
      <w:rPr>
        <w:color w:val="595959" w:themeColor="text1" w:themeTint="A6"/>
        <w:sz w:val="18"/>
      </w:rPr>
      <w:t>ul. Niedzielskiego 2, 35-036 Rzeszów</w:t>
    </w:r>
    <w:r w:rsidR="00D74396">
      <w:rPr>
        <w:color w:val="595959" w:themeColor="text1" w:themeTint="A6"/>
        <w:sz w:val="18"/>
      </w:rPr>
      <w:t xml:space="preserve">, tel. 17 85 340 97 w. </w:t>
    </w:r>
    <w:r w:rsidR="002C254A">
      <w:rPr>
        <w:color w:val="595959" w:themeColor="text1" w:themeTint="A6"/>
        <w:sz w:val="18"/>
      </w:rPr>
      <w:t>45</w:t>
    </w:r>
  </w:p>
  <w:p w:rsidR="009A5613" w:rsidRPr="00985A4D" w:rsidRDefault="009A5613" w:rsidP="002C254A">
    <w:pPr>
      <w:pStyle w:val="Stopka"/>
      <w:tabs>
        <w:tab w:val="left" w:pos="3544"/>
      </w:tabs>
      <w:ind w:left="-426"/>
      <w:jc w:val="center"/>
      <w:rPr>
        <w:color w:val="595959" w:themeColor="text1" w:themeTint="A6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E78" w:rsidRDefault="009F5E78" w:rsidP="00DB7DD4">
      <w:pPr>
        <w:spacing w:after="0" w:line="240" w:lineRule="auto"/>
      </w:pPr>
      <w:r>
        <w:separator/>
      </w:r>
    </w:p>
  </w:footnote>
  <w:footnote w:type="continuationSeparator" w:id="0">
    <w:p w:rsidR="009F5E78" w:rsidRDefault="009F5E78" w:rsidP="00DB7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DD4" w:rsidRDefault="009A5613" w:rsidP="009A5613">
    <w:pPr>
      <w:pStyle w:val="Nagwek"/>
      <w:tabs>
        <w:tab w:val="clear" w:pos="9072"/>
        <w:tab w:val="left" w:pos="-709"/>
        <w:tab w:val="right" w:pos="9781"/>
      </w:tabs>
    </w:pPr>
    <w:r>
      <w:rPr>
        <w:noProof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-661670</wp:posOffset>
          </wp:positionH>
          <wp:positionV relativeFrom="paragraph">
            <wp:posOffset>-268605</wp:posOffset>
          </wp:positionV>
          <wp:extent cx="7086600" cy="790575"/>
          <wp:effectExtent l="19050" t="0" r="0" b="0"/>
          <wp:wrapNone/>
          <wp:docPr id="1" name="Obraz 1" descr="D:\Judyta\2 Grafika\PROJEKTY UE\3 Roksana\logotypy-rozmieszczeni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Judyta\2 Grafika\PROJEKTY UE\3 Roksana\logotypy-rozmieszczenie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85A4D" w:rsidRPr="00985A4D">
      <w:rPr>
        <w:noProof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multilevel"/>
    <w:tmpl w:val="1CD216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50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CB93DF2"/>
    <w:multiLevelType w:val="hybridMultilevel"/>
    <w:tmpl w:val="CA606F28"/>
    <w:lvl w:ilvl="0" w:tplc="DEC0283C">
      <w:start w:val="1"/>
      <w:numFmt w:val="decimal"/>
      <w:lvlText w:val="%1)"/>
      <w:lvlJc w:val="left"/>
      <w:pPr>
        <w:ind w:left="1140" w:hanging="360"/>
      </w:pPr>
      <w:rPr>
        <w:rFonts w:ascii="Georgia" w:eastAsia="Calibri" w:hAnsi="Georgia" w:cs="Times New Roman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1367D08"/>
    <w:multiLevelType w:val="hybridMultilevel"/>
    <w:tmpl w:val="C2EEB01C"/>
    <w:lvl w:ilvl="0" w:tplc="B72E113A">
      <w:start w:val="1"/>
      <w:numFmt w:val="decimal"/>
      <w:lvlText w:val="%1."/>
      <w:lvlJc w:val="center"/>
      <w:pPr>
        <w:ind w:left="780" w:hanging="360"/>
      </w:pPr>
      <w:rPr>
        <w:rFonts w:hint="default"/>
        <w:b w:val="0"/>
      </w:rPr>
    </w:lvl>
    <w:lvl w:ilvl="1" w:tplc="D6B2F08A">
      <w:start w:val="1"/>
      <w:numFmt w:val="decimal"/>
      <w:lvlText w:val="%2)"/>
      <w:lvlJc w:val="left"/>
      <w:pPr>
        <w:ind w:left="1500" w:hanging="360"/>
      </w:pPr>
      <w:rPr>
        <w:rFonts w:ascii="Georgia" w:eastAsia="Times New Roman" w:hAnsi="Georgia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A0960E2"/>
    <w:multiLevelType w:val="hybridMultilevel"/>
    <w:tmpl w:val="0546B692"/>
    <w:lvl w:ilvl="0" w:tplc="B72E113A">
      <w:start w:val="1"/>
      <w:numFmt w:val="decimal"/>
      <w:lvlText w:val="%1."/>
      <w:lvlJc w:val="center"/>
      <w:pPr>
        <w:ind w:left="780" w:hanging="360"/>
      </w:pPr>
      <w:rPr>
        <w:rFonts w:hint="default"/>
        <w:b w:val="0"/>
      </w:rPr>
    </w:lvl>
    <w:lvl w:ilvl="1" w:tplc="8C1EE9B2">
      <w:start w:val="1"/>
      <w:numFmt w:val="decimal"/>
      <w:lvlText w:val="%2)"/>
      <w:lvlJc w:val="left"/>
      <w:pPr>
        <w:ind w:left="786" w:hanging="360"/>
      </w:pPr>
      <w:rPr>
        <w:rFonts w:ascii="Georgia" w:eastAsia="Times New Roman" w:hAnsi="Georgia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29E26D1"/>
    <w:multiLevelType w:val="hybridMultilevel"/>
    <w:tmpl w:val="7FDA2B64"/>
    <w:lvl w:ilvl="0" w:tplc="21621726">
      <w:start w:val="1"/>
      <w:numFmt w:val="decimal"/>
      <w:lvlText w:val="%1)"/>
      <w:lvlJc w:val="left"/>
      <w:pPr>
        <w:ind w:left="1140" w:hanging="360"/>
      </w:pPr>
      <w:rPr>
        <w:rFonts w:ascii="Georgia" w:eastAsia="Calibri" w:hAnsi="Georgi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36522BBE"/>
    <w:multiLevelType w:val="hybridMultilevel"/>
    <w:tmpl w:val="93DC09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734DD5"/>
    <w:multiLevelType w:val="multilevel"/>
    <w:tmpl w:val="78D26F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Georgia" w:eastAsia="Calibri" w:hAnsi="Georgia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4537908"/>
    <w:multiLevelType w:val="multilevel"/>
    <w:tmpl w:val="AD9830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Georgia" w:eastAsia="Calibri" w:hAnsi="Georgia"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8590F58"/>
    <w:multiLevelType w:val="hybridMultilevel"/>
    <w:tmpl w:val="0E96EA84"/>
    <w:lvl w:ilvl="0" w:tplc="4F4EE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41603"/>
    <w:multiLevelType w:val="hybridMultilevel"/>
    <w:tmpl w:val="68088E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3746E86"/>
    <w:multiLevelType w:val="hybridMultilevel"/>
    <w:tmpl w:val="E83C0D9E"/>
    <w:lvl w:ilvl="0" w:tplc="DB807E24">
      <w:start w:val="1"/>
      <w:numFmt w:val="decimal"/>
      <w:pStyle w:val="Styl1numerowani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A4E4B"/>
    <w:multiLevelType w:val="hybridMultilevel"/>
    <w:tmpl w:val="A99E8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DB7DD4"/>
    <w:rsid w:val="00091078"/>
    <w:rsid w:val="000C6706"/>
    <w:rsid w:val="00102A4B"/>
    <w:rsid w:val="001D1439"/>
    <w:rsid w:val="001E6FBD"/>
    <w:rsid w:val="00210591"/>
    <w:rsid w:val="00274358"/>
    <w:rsid w:val="002A6410"/>
    <w:rsid w:val="002C254A"/>
    <w:rsid w:val="00322ED1"/>
    <w:rsid w:val="003329F2"/>
    <w:rsid w:val="00352174"/>
    <w:rsid w:val="003614EC"/>
    <w:rsid w:val="00394245"/>
    <w:rsid w:val="003C60D3"/>
    <w:rsid w:val="003D10F1"/>
    <w:rsid w:val="003E658F"/>
    <w:rsid w:val="004153D7"/>
    <w:rsid w:val="00421A59"/>
    <w:rsid w:val="0049205F"/>
    <w:rsid w:val="004D61F7"/>
    <w:rsid w:val="005132A6"/>
    <w:rsid w:val="00531C8F"/>
    <w:rsid w:val="00566E57"/>
    <w:rsid w:val="005936E6"/>
    <w:rsid w:val="005C0BC4"/>
    <w:rsid w:val="0060343A"/>
    <w:rsid w:val="006622C1"/>
    <w:rsid w:val="00693A93"/>
    <w:rsid w:val="006C21FC"/>
    <w:rsid w:val="00702F08"/>
    <w:rsid w:val="0072129B"/>
    <w:rsid w:val="00734015"/>
    <w:rsid w:val="0079019D"/>
    <w:rsid w:val="007A0368"/>
    <w:rsid w:val="00835310"/>
    <w:rsid w:val="008539C5"/>
    <w:rsid w:val="008F4961"/>
    <w:rsid w:val="00930825"/>
    <w:rsid w:val="009736A2"/>
    <w:rsid w:val="00985A4D"/>
    <w:rsid w:val="009A5613"/>
    <w:rsid w:val="009A65C0"/>
    <w:rsid w:val="009F5E78"/>
    <w:rsid w:val="00A01E32"/>
    <w:rsid w:val="00A341CA"/>
    <w:rsid w:val="00A363B9"/>
    <w:rsid w:val="00A83508"/>
    <w:rsid w:val="00B225D6"/>
    <w:rsid w:val="00B328CD"/>
    <w:rsid w:val="00BB1F38"/>
    <w:rsid w:val="00C65AD9"/>
    <w:rsid w:val="00C71100"/>
    <w:rsid w:val="00C8145D"/>
    <w:rsid w:val="00C83335"/>
    <w:rsid w:val="00CB1F1A"/>
    <w:rsid w:val="00CC0768"/>
    <w:rsid w:val="00CD41C8"/>
    <w:rsid w:val="00CD65E0"/>
    <w:rsid w:val="00CF5E35"/>
    <w:rsid w:val="00D74396"/>
    <w:rsid w:val="00D84D55"/>
    <w:rsid w:val="00DB7DD4"/>
    <w:rsid w:val="00DC557D"/>
    <w:rsid w:val="00DD43E5"/>
    <w:rsid w:val="00E03D50"/>
    <w:rsid w:val="00E072CA"/>
    <w:rsid w:val="00F05D24"/>
    <w:rsid w:val="00F13F4A"/>
    <w:rsid w:val="00F36018"/>
    <w:rsid w:val="00F507DB"/>
    <w:rsid w:val="00FC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43A"/>
    <w:rPr>
      <w:rFonts w:eastAsiaTheme="minorEastAsia"/>
      <w:lang w:eastAsia="pl-PL"/>
    </w:rPr>
  </w:style>
  <w:style w:type="paragraph" w:styleId="Nagwek1">
    <w:name w:val="heading 1"/>
    <w:basedOn w:val="Tekstpodstawowy"/>
    <w:next w:val="Listanumerowana"/>
    <w:link w:val="Nagwek1Znak"/>
    <w:autoRedefine/>
    <w:uiPriority w:val="9"/>
    <w:qFormat/>
    <w:rsid w:val="0060343A"/>
    <w:pPr>
      <w:keepNext/>
      <w:keepLines/>
      <w:spacing w:after="0"/>
      <w:ind w:left="284" w:hanging="284"/>
      <w:jc w:val="center"/>
      <w:outlineLvl w:val="0"/>
    </w:pPr>
    <w:rPr>
      <w:rFonts w:ascii="Georgia" w:eastAsia="Times New Roman" w:hAnsi="Georgia" w:cs="Times New Roman"/>
      <w:b/>
      <w:bCs/>
      <w:color w:val="000000"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7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D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B7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7DD4"/>
  </w:style>
  <w:style w:type="paragraph" w:styleId="Stopka">
    <w:name w:val="footer"/>
    <w:basedOn w:val="Normalny"/>
    <w:link w:val="StopkaZnak"/>
    <w:uiPriority w:val="99"/>
    <w:semiHidden/>
    <w:unhideWhenUsed/>
    <w:rsid w:val="00DB7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7DD4"/>
  </w:style>
  <w:style w:type="character" w:customStyle="1" w:styleId="Nagwek1Znak">
    <w:name w:val="Nagłówek 1 Znak"/>
    <w:basedOn w:val="Domylnaczcionkaakapitu"/>
    <w:link w:val="Nagwek1"/>
    <w:uiPriority w:val="9"/>
    <w:rsid w:val="0060343A"/>
    <w:rPr>
      <w:rFonts w:ascii="Georgia" w:eastAsia="Times New Roman" w:hAnsi="Georgia" w:cs="Times New Roman"/>
      <w:b/>
      <w:bCs/>
      <w:color w:val="000000"/>
      <w:sz w:val="24"/>
      <w:szCs w:val="28"/>
      <w:lang w:eastAsia="pl-PL"/>
    </w:rPr>
  </w:style>
  <w:style w:type="paragraph" w:styleId="Bezodstpw">
    <w:name w:val="No Spacing"/>
    <w:link w:val="BezodstpwZnak"/>
    <w:uiPriority w:val="1"/>
    <w:qFormat/>
    <w:rsid w:val="006034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">
    <w:name w:val="Nagłówek #2"/>
    <w:rsid w:val="0060343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Kursywa">
    <w:name w:val="Tekst treści + Kursywa"/>
    <w:rsid w:val="0060343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">
    <w:name w:val="Tekst treści"/>
    <w:rsid w:val="0060343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paragraph" w:styleId="Listanumerowana">
    <w:name w:val="List Number"/>
    <w:basedOn w:val="Normalny"/>
    <w:uiPriority w:val="99"/>
    <w:unhideWhenUsed/>
    <w:rsid w:val="0060343A"/>
    <w:pPr>
      <w:numPr>
        <w:numId w:val="8"/>
      </w:numPr>
      <w:spacing w:after="0"/>
      <w:contextualSpacing/>
    </w:pPr>
    <w:rPr>
      <w:rFonts w:ascii="Georgia" w:eastAsia="Times New Roman" w:hAnsi="Georgia" w:cs="Times New Roman"/>
      <w:sz w:val="24"/>
    </w:rPr>
  </w:style>
  <w:style w:type="paragraph" w:customStyle="1" w:styleId="Styl1numerowanie">
    <w:name w:val="Styl1 numerowanie"/>
    <w:basedOn w:val="Bezodstpw"/>
    <w:link w:val="Styl1numerowanieZnak"/>
    <w:qFormat/>
    <w:rsid w:val="0060343A"/>
    <w:pPr>
      <w:numPr>
        <w:numId w:val="1"/>
      </w:numPr>
      <w:spacing w:line="23" w:lineRule="atLeast"/>
      <w:ind w:left="284" w:hanging="284"/>
      <w:jc w:val="both"/>
    </w:pPr>
    <w:rPr>
      <w:rFonts w:ascii="Georgia" w:hAnsi="Georgia"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60343A"/>
    <w:rPr>
      <w:rFonts w:ascii="Calibri" w:eastAsia="Calibri" w:hAnsi="Calibri" w:cs="Times New Roman"/>
    </w:rPr>
  </w:style>
  <w:style w:type="character" w:customStyle="1" w:styleId="Styl1numerowanieZnak">
    <w:name w:val="Styl1 numerowanie Znak"/>
    <w:basedOn w:val="BezodstpwZnak"/>
    <w:link w:val="Styl1numerowanie"/>
    <w:rsid w:val="0060343A"/>
    <w:rPr>
      <w:rFonts w:ascii="Georgia" w:hAnsi="Georgia"/>
      <w:sz w:val="24"/>
      <w:szCs w:val="24"/>
    </w:rPr>
  </w:style>
  <w:style w:type="paragraph" w:styleId="Akapitzlist">
    <w:name w:val="List Paragraph"/>
    <w:basedOn w:val="Normalny"/>
    <w:uiPriority w:val="34"/>
    <w:qFormat/>
    <w:rsid w:val="0060343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034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343A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28CE3-DBBA-4985-B400-8BB0B20B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1483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PCEN</dc:creator>
  <cp:lastModifiedBy>PCEN</cp:lastModifiedBy>
  <cp:revision>2</cp:revision>
  <cp:lastPrinted>2017-05-15T13:00:00Z</cp:lastPrinted>
  <dcterms:created xsi:type="dcterms:W3CDTF">2017-05-15T13:19:00Z</dcterms:created>
  <dcterms:modified xsi:type="dcterms:W3CDTF">2017-05-15T13:19:00Z</dcterms:modified>
</cp:coreProperties>
</file>